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35" w:rsidRPr="00400FDB" w:rsidRDefault="005F13FF" w:rsidP="00B56E35">
      <w:pPr>
        <w:spacing w:after="60"/>
        <w:jc w:val="center"/>
        <w:rPr>
          <w:rFonts w:ascii="Times" w:hAnsi="Times"/>
          <w:b/>
          <w:sz w:val="36"/>
          <w:szCs w:val="36"/>
        </w:rPr>
      </w:pPr>
      <w:r w:rsidRPr="00400FDB">
        <w:rPr>
          <w:rFonts w:ascii="Times" w:hAnsi="Times"/>
          <w:b/>
          <w:sz w:val="36"/>
          <w:szCs w:val="36"/>
        </w:rPr>
        <w:t>C</w:t>
      </w:r>
      <w:r w:rsidR="004D7DE4" w:rsidRPr="00400FDB">
        <w:rPr>
          <w:rFonts w:ascii="Times" w:hAnsi="Times"/>
          <w:b/>
          <w:sz w:val="36"/>
          <w:szCs w:val="36"/>
        </w:rPr>
        <w:t xml:space="preserve">hronische </w:t>
      </w:r>
      <w:r w:rsidR="00B56E35" w:rsidRPr="00400FDB">
        <w:rPr>
          <w:rFonts w:ascii="Times" w:hAnsi="Times"/>
          <w:b/>
          <w:sz w:val="36"/>
          <w:szCs w:val="36"/>
        </w:rPr>
        <w:t>Müdigkeit</w:t>
      </w:r>
      <w:r w:rsidRPr="00400FDB">
        <w:rPr>
          <w:rFonts w:ascii="Times" w:hAnsi="Times"/>
          <w:b/>
          <w:sz w:val="36"/>
          <w:szCs w:val="36"/>
        </w:rPr>
        <w:t xml:space="preserve"> beheben</w:t>
      </w:r>
    </w:p>
    <w:p w:rsidR="00B56E35" w:rsidRPr="00400FDB" w:rsidRDefault="00B56E35" w:rsidP="00B56E35">
      <w:pPr>
        <w:spacing w:after="60"/>
        <w:jc w:val="center"/>
        <w:rPr>
          <w:rFonts w:ascii="Times" w:hAnsi="Times"/>
          <w:b/>
          <w:sz w:val="28"/>
          <w:szCs w:val="28"/>
        </w:rPr>
      </w:pPr>
      <w:r w:rsidRPr="00400FDB">
        <w:rPr>
          <w:rFonts w:ascii="Times" w:hAnsi="Times"/>
          <w:b/>
          <w:sz w:val="28"/>
          <w:szCs w:val="28"/>
        </w:rPr>
        <w:t xml:space="preserve">Stefan </w:t>
      </w:r>
      <w:proofErr w:type="spellStart"/>
      <w:r w:rsidRPr="00400FDB">
        <w:rPr>
          <w:rFonts w:ascii="Times" w:hAnsi="Times"/>
          <w:b/>
          <w:sz w:val="28"/>
          <w:szCs w:val="28"/>
        </w:rPr>
        <w:t>Bogdanov</w:t>
      </w:r>
      <w:proofErr w:type="spellEnd"/>
    </w:p>
    <w:p w:rsidR="00651966" w:rsidRPr="00400FDB" w:rsidRDefault="00651966" w:rsidP="00B56E35">
      <w:pPr>
        <w:spacing w:after="60"/>
        <w:rPr>
          <w:rFonts w:ascii="Times" w:hAnsi="Times"/>
        </w:rPr>
      </w:pPr>
      <w:r w:rsidRPr="00400FDB">
        <w:rPr>
          <w:rFonts w:ascii="Times" w:hAnsi="Times"/>
          <w:noProof/>
        </w:rPr>
        <w:drawing>
          <wp:anchor distT="0" distB="0" distL="114300" distR="114300" simplePos="0" relativeHeight="251658240" behindDoc="0" locked="0" layoutInCell="1" allowOverlap="1" wp14:anchorId="1D336DBA">
            <wp:simplePos x="0" y="0"/>
            <wp:positionH relativeFrom="column">
              <wp:posOffset>1840230</wp:posOffset>
            </wp:positionH>
            <wp:positionV relativeFrom="paragraph">
              <wp:posOffset>87630</wp:posOffset>
            </wp:positionV>
            <wp:extent cx="3364865" cy="3364865"/>
            <wp:effectExtent l="0" t="0" r="635" b="635"/>
            <wp:wrapThrough wrapText="bothSides">
              <wp:wrapPolygon edited="0">
                <wp:start x="0" y="0"/>
                <wp:lineTo x="0" y="21523"/>
                <wp:lineTo x="21523" y="21523"/>
                <wp:lineTo x="2152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CausesFatig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4865" cy="3364865"/>
                    </a:xfrm>
                    <a:prstGeom prst="rect">
                      <a:avLst/>
                    </a:prstGeom>
                  </pic:spPr>
                </pic:pic>
              </a:graphicData>
            </a:graphic>
            <wp14:sizeRelH relativeFrom="margin">
              <wp14:pctWidth>0</wp14:pctWidth>
            </wp14:sizeRelH>
            <wp14:sizeRelV relativeFrom="margin">
              <wp14:pctHeight>0</wp14:pctHeight>
            </wp14:sizeRelV>
          </wp:anchor>
        </w:drawing>
      </w: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651966" w:rsidRPr="00400FDB" w:rsidRDefault="00651966" w:rsidP="00B56E35">
      <w:pPr>
        <w:spacing w:after="60"/>
        <w:rPr>
          <w:rFonts w:ascii="Times" w:hAnsi="Times"/>
          <w:b/>
          <w:sz w:val="28"/>
          <w:szCs w:val="28"/>
        </w:rPr>
      </w:pPr>
    </w:p>
    <w:p w:rsidR="00FA088A" w:rsidRDefault="00FA088A" w:rsidP="00B56E35">
      <w:pPr>
        <w:spacing w:after="60"/>
        <w:rPr>
          <w:rFonts w:ascii="Times" w:hAnsi="Times"/>
          <w:b/>
          <w:sz w:val="28"/>
          <w:szCs w:val="28"/>
        </w:rPr>
      </w:pPr>
    </w:p>
    <w:p w:rsidR="00C01B86" w:rsidRDefault="00C01B86" w:rsidP="00B56E35">
      <w:pPr>
        <w:spacing w:after="60"/>
        <w:rPr>
          <w:rFonts w:ascii="Times" w:hAnsi="Times"/>
          <w:b/>
          <w:sz w:val="28"/>
          <w:szCs w:val="28"/>
        </w:rPr>
      </w:pPr>
    </w:p>
    <w:p w:rsidR="00C01B86" w:rsidRDefault="00C01B86" w:rsidP="00B56E35">
      <w:pPr>
        <w:spacing w:after="60"/>
        <w:rPr>
          <w:rFonts w:ascii="Times" w:hAnsi="Times"/>
          <w:b/>
          <w:sz w:val="28"/>
          <w:szCs w:val="28"/>
        </w:rPr>
      </w:pPr>
    </w:p>
    <w:p w:rsidR="00CD0C1D" w:rsidRDefault="00CD0C1D" w:rsidP="00B56E35">
      <w:pPr>
        <w:spacing w:after="60"/>
        <w:rPr>
          <w:rFonts w:ascii="Times" w:hAnsi="Times"/>
          <w:b/>
          <w:sz w:val="28"/>
          <w:szCs w:val="28"/>
        </w:rPr>
      </w:pPr>
    </w:p>
    <w:p w:rsidR="004D7DE4" w:rsidRPr="00400FDB" w:rsidRDefault="00651966" w:rsidP="00B56E35">
      <w:pPr>
        <w:spacing w:after="60"/>
        <w:rPr>
          <w:rFonts w:ascii="Times" w:hAnsi="Times"/>
          <w:b/>
          <w:sz w:val="28"/>
          <w:szCs w:val="28"/>
        </w:rPr>
      </w:pPr>
      <w:r w:rsidRPr="00400FDB">
        <w:rPr>
          <w:rFonts w:ascii="Times" w:hAnsi="Times"/>
          <w:b/>
          <w:sz w:val="28"/>
          <w:szCs w:val="28"/>
        </w:rPr>
        <w:t xml:space="preserve">Die chronische Müdigkeit hat viele </w:t>
      </w:r>
      <w:r w:rsidR="00FA088A" w:rsidRPr="00400FDB">
        <w:rPr>
          <w:rFonts w:ascii="Times" w:hAnsi="Times"/>
          <w:b/>
          <w:sz w:val="28"/>
          <w:szCs w:val="28"/>
        </w:rPr>
        <w:t xml:space="preserve">Gesichter und </w:t>
      </w:r>
      <w:r w:rsidRPr="00400FDB">
        <w:rPr>
          <w:rFonts w:ascii="Times" w:hAnsi="Times"/>
          <w:b/>
          <w:sz w:val="28"/>
          <w:szCs w:val="28"/>
        </w:rPr>
        <w:t>v</w:t>
      </w:r>
      <w:r w:rsidR="00FA088A" w:rsidRPr="00400FDB">
        <w:rPr>
          <w:rFonts w:ascii="Times" w:hAnsi="Times"/>
          <w:b/>
          <w:sz w:val="28"/>
          <w:szCs w:val="28"/>
        </w:rPr>
        <w:t xml:space="preserve">iele </w:t>
      </w:r>
      <w:r w:rsidRPr="00400FDB">
        <w:rPr>
          <w:rFonts w:ascii="Times" w:hAnsi="Times"/>
          <w:b/>
          <w:sz w:val="28"/>
          <w:szCs w:val="28"/>
        </w:rPr>
        <w:t>Ursachen</w:t>
      </w:r>
    </w:p>
    <w:p w:rsidR="00844612" w:rsidRPr="00400FDB" w:rsidRDefault="00651966" w:rsidP="00844612">
      <w:pPr>
        <w:spacing w:after="120"/>
        <w:rPr>
          <w:rFonts w:ascii="Times" w:hAnsi="Times"/>
        </w:rPr>
      </w:pPr>
      <w:r w:rsidRPr="00400FDB">
        <w:rPr>
          <w:rFonts w:ascii="Times" w:hAnsi="Times"/>
        </w:rPr>
        <w:t xml:space="preserve">Die chronische Müdigkeit </w:t>
      </w:r>
      <w:r w:rsidR="00FA088A" w:rsidRPr="00400FDB">
        <w:rPr>
          <w:rFonts w:ascii="Times" w:hAnsi="Times"/>
        </w:rPr>
        <w:t>(</w:t>
      </w:r>
      <w:proofErr w:type="spellStart"/>
      <w:r w:rsidR="00FA088A" w:rsidRPr="00400FDB">
        <w:rPr>
          <w:rFonts w:ascii="Times" w:hAnsi="Times"/>
        </w:rPr>
        <w:t>Chronic</w:t>
      </w:r>
      <w:proofErr w:type="spellEnd"/>
      <w:r w:rsidR="00FA088A" w:rsidRPr="00400FDB">
        <w:rPr>
          <w:rFonts w:ascii="Times" w:hAnsi="Times"/>
        </w:rPr>
        <w:t xml:space="preserve"> </w:t>
      </w:r>
      <w:proofErr w:type="spellStart"/>
      <w:r w:rsidR="00FA088A" w:rsidRPr="00400FDB">
        <w:rPr>
          <w:rFonts w:ascii="Times" w:hAnsi="Times"/>
        </w:rPr>
        <w:t>Fatigue</w:t>
      </w:r>
      <w:proofErr w:type="spellEnd"/>
      <w:r w:rsidR="00FA088A" w:rsidRPr="00400FDB">
        <w:rPr>
          <w:rFonts w:ascii="Times" w:hAnsi="Times"/>
        </w:rPr>
        <w:t xml:space="preserve">, CF) </w:t>
      </w:r>
      <w:r w:rsidRPr="00400FDB">
        <w:rPr>
          <w:rFonts w:ascii="Times" w:hAnsi="Times"/>
        </w:rPr>
        <w:t>ist eine sehr verbreiterte gesundheitliche Störung. Zirka 10 % der Bevöl</w:t>
      </w:r>
      <w:r w:rsidR="008B35D3">
        <w:rPr>
          <w:rFonts w:ascii="Times" w:hAnsi="Times"/>
        </w:rPr>
        <w:t>k</w:t>
      </w:r>
      <w:r w:rsidRPr="00400FDB">
        <w:rPr>
          <w:rFonts w:ascii="Times" w:hAnsi="Times"/>
        </w:rPr>
        <w:t xml:space="preserve">erung ist davon befallen. </w:t>
      </w:r>
      <w:r w:rsidR="00844612" w:rsidRPr="00400FDB">
        <w:rPr>
          <w:rFonts w:ascii="Times" w:hAnsi="Times"/>
        </w:rPr>
        <w:t>Ca. 1 % der Bevölkerung, ist vom chronischen Müdigkeitssyndrom, genannt CFS/ME (</w:t>
      </w:r>
      <w:r w:rsidR="0031173E">
        <w:rPr>
          <w:rFonts w:ascii="Times" w:hAnsi="Times"/>
        </w:rPr>
        <w:t xml:space="preserve">CFS: </w:t>
      </w:r>
      <w:proofErr w:type="spellStart"/>
      <w:r w:rsidR="0031173E">
        <w:rPr>
          <w:rFonts w:ascii="Times" w:hAnsi="Times"/>
        </w:rPr>
        <w:t>Chronic</w:t>
      </w:r>
      <w:proofErr w:type="spellEnd"/>
      <w:r w:rsidR="0031173E">
        <w:rPr>
          <w:rFonts w:ascii="Times" w:hAnsi="Times"/>
        </w:rPr>
        <w:t xml:space="preserve"> </w:t>
      </w:r>
      <w:proofErr w:type="spellStart"/>
      <w:r w:rsidR="0031173E">
        <w:rPr>
          <w:rFonts w:ascii="Times" w:hAnsi="Times"/>
        </w:rPr>
        <w:t>Fatigue</w:t>
      </w:r>
      <w:proofErr w:type="spellEnd"/>
      <w:r w:rsidR="0031173E">
        <w:rPr>
          <w:rFonts w:ascii="Times" w:hAnsi="Times"/>
        </w:rPr>
        <w:t xml:space="preserve"> </w:t>
      </w:r>
      <w:proofErr w:type="gramStart"/>
      <w:r w:rsidR="0031173E">
        <w:rPr>
          <w:rFonts w:ascii="Times" w:hAnsi="Times"/>
        </w:rPr>
        <w:t xml:space="preserve">Syndrome,  </w:t>
      </w:r>
      <w:r w:rsidR="00844612" w:rsidRPr="00400FDB">
        <w:rPr>
          <w:rFonts w:ascii="Times" w:hAnsi="Times"/>
        </w:rPr>
        <w:t>ME</w:t>
      </w:r>
      <w:proofErr w:type="gramEnd"/>
      <w:r w:rsidR="00844612" w:rsidRPr="00400FDB">
        <w:rPr>
          <w:rFonts w:ascii="Times" w:hAnsi="Times"/>
        </w:rPr>
        <w:t xml:space="preserve"> - </w:t>
      </w:r>
      <w:proofErr w:type="spellStart"/>
      <w:r w:rsidR="0031173E">
        <w:rPr>
          <w:rFonts w:ascii="Times" w:hAnsi="Times"/>
        </w:rPr>
        <w:t>M</w:t>
      </w:r>
      <w:r w:rsidR="00844612" w:rsidRPr="00400FDB">
        <w:rPr>
          <w:rFonts w:ascii="Times" w:hAnsi="Times"/>
        </w:rPr>
        <w:t>yalgi</w:t>
      </w:r>
      <w:r w:rsidR="0031173E">
        <w:rPr>
          <w:rFonts w:ascii="Times" w:hAnsi="Times"/>
        </w:rPr>
        <w:t>c</w:t>
      </w:r>
      <w:proofErr w:type="spellEnd"/>
      <w:r w:rsidR="00844612" w:rsidRPr="00400FDB">
        <w:rPr>
          <w:rFonts w:ascii="Times" w:hAnsi="Times"/>
        </w:rPr>
        <w:t xml:space="preserve"> </w:t>
      </w:r>
      <w:proofErr w:type="spellStart"/>
      <w:r w:rsidR="0031173E">
        <w:rPr>
          <w:rFonts w:ascii="Times" w:hAnsi="Times"/>
        </w:rPr>
        <w:t>E</w:t>
      </w:r>
      <w:r w:rsidR="00844612" w:rsidRPr="00400FDB">
        <w:rPr>
          <w:rFonts w:ascii="Times" w:hAnsi="Times"/>
        </w:rPr>
        <w:t>n</w:t>
      </w:r>
      <w:r w:rsidR="0031173E">
        <w:rPr>
          <w:rFonts w:ascii="Times" w:hAnsi="Times"/>
        </w:rPr>
        <w:t>c</w:t>
      </w:r>
      <w:r w:rsidR="00844612" w:rsidRPr="00400FDB">
        <w:rPr>
          <w:rFonts w:ascii="Times" w:hAnsi="Times"/>
        </w:rPr>
        <w:t>ephalomyelitis</w:t>
      </w:r>
      <w:proofErr w:type="spellEnd"/>
      <w:r w:rsidR="00844612" w:rsidRPr="00400FDB">
        <w:rPr>
          <w:rFonts w:ascii="Times" w:hAnsi="Times"/>
        </w:rPr>
        <w:t>)</w:t>
      </w:r>
      <w:r w:rsidR="00844612">
        <w:rPr>
          <w:rFonts w:ascii="Times" w:hAnsi="Times"/>
        </w:rPr>
        <w:t xml:space="preserve"> befallen - </w:t>
      </w:r>
      <w:r w:rsidR="00844612" w:rsidRPr="00400FDB">
        <w:rPr>
          <w:rFonts w:ascii="Times" w:hAnsi="Times"/>
        </w:rPr>
        <w:t>eine besonders schwere Form der chronischen Müdigkeit</w:t>
      </w:r>
      <w:r w:rsidR="00844612">
        <w:rPr>
          <w:rFonts w:ascii="Times" w:hAnsi="Times"/>
        </w:rPr>
        <w:t>.</w:t>
      </w:r>
    </w:p>
    <w:p w:rsidR="00844612" w:rsidRDefault="00CD0C1D" w:rsidP="00FA088A">
      <w:pPr>
        <w:spacing w:after="60"/>
        <w:rPr>
          <w:rFonts w:ascii="Times" w:hAnsi="Times"/>
        </w:rPr>
      </w:pPr>
      <w:r>
        <w:rPr>
          <w:rFonts w:ascii="Times" w:hAnsi="Times"/>
        </w:rPr>
        <w:t>F</w:t>
      </w:r>
      <w:r w:rsidR="001C1BA9">
        <w:rPr>
          <w:rFonts w:ascii="Times" w:hAnsi="Times"/>
        </w:rPr>
        <w:t>olgende</w:t>
      </w:r>
      <w:r w:rsidR="001C1BA9" w:rsidRPr="00400FDB">
        <w:rPr>
          <w:rFonts w:ascii="Times" w:hAnsi="Times"/>
        </w:rPr>
        <w:t xml:space="preserve"> Krankheiten</w:t>
      </w:r>
      <w:r w:rsidR="00FA088A" w:rsidRPr="00400FDB">
        <w:rPr>
          <w:rFonts w:ascii="Times" w:hAnsi="Times"/>
        </w:rPr>
        <w:t xml:space="preserve"> </w:t>
      </w:r>
      <w:r w:rsidRPr="00400FDB">
        <w:rPr>
          <w:rFonts w:ascii="Times" w:hAnsi="Times"/>
        </w:rPr>
        <w:t xml:space="preserve">haben </w:t>
      </w:r>
      <w:r>
        <w:rPr>
          <w:rFonts w:ascii="Times" w:hAnsi="Times"/>
        </w:rPr>
        <w:t>die</w:t>
      </w:r>
      <w:r w:rsidRPr="00400FDB">
        <w:rPr>
          <w:rFonts w:ascii="Times" w:hAnsi="Times"/>
        </w:rPr>
        <w:t xml:space="preserve"> chronische Müdigkeit als </w:t>
      </w:r>
      <w:r>
        <w:rPr>
          <w:rFonts w:ascii="Times" w:hAnsi="Times"/>
        </w:rPr>
        <w:t>wichtigstes Leit-S</w:t>
      </w:r>
      <w:r w:rsidRPr="00400FDB">
        <w:rPr>
          <w:rFonts w:ascii="Times" w:hAnsi="Times"/>
        </w:rPr>
        <w:t>ymptom</w:t>
      </w:r>
      <w:r>
        <w:rPr>
          <w:rFonts w:ascii="Times" w:hAnsi="Times"/>
        </w:rPr>
        <w:t>:</w:t>
      </w:r>
    </w:p>
    <w:p w:rsidR="00844612" w:rsidRPr="00844612" w:rsidRDefault="00FA088A" w:rsidP="00844612">
      <w:pPr>
        <w:pStyle w:val="Listenabsatz"/>
        <w:numPr>
          <w:ilvl w:val="0"/>
          <w:numId w:val="24"/>
        </w:numPr>
        <w:spacing w:after="60"/>
        <w:rPr>
          <w:rFonts w:ascii="Times" w:hAnsi="Times"/>
        </w:rPr>
      </w:pPr>
      <w:r w:rsidRPr="00844612">
        <w:rPr>
          <w:rFonts w:ascii="Times" w:hAnsi="Times"/>
        </w:rPr>
        <w:t xml:space="preserve">Fibromyalgie </w:t>
      </w:r>
    </w:p>
    <w:p w:rsidR="00844612" w:rsidRPr="00844612" w:rsidRDefault="00FA088A" w:rsidP="00844612">
      <w:pPr>
        <w:pStyle w:val="Listenabsatz"/>
        <w:numPr>
          <w:ilvl w:val="0"/>
          <w:numId w:val="24"/>
        </w:numPr>
        <w:spacing w:after="60"/>
        <w:rPr>
          <w:rFonts w:ascii="Times" w:hAnsi="Times"/>
        </w:rPr>
      </w:pPr>
      <w:r w:rsidRPr="00844612">
        <w:rPr>
          <w:rFonts w:ascii="Times" w:hAnsi="Times"/>
        </w:rPr>
        <w:t>Borreliose</w:t>
      </w:r>
      <w:r w:rsidR="000B3B3F" w:rsidRPr="00844612">
        <w:rPr>
          <w:rFonts w:ascii="Times" w:hAnsi="Times"/>
        </w:rPr>
        <w:t xml:space="preserve"> </w:t>
      </w:r>
    </w:p>
    <w:p w:rsidR="00844612" w:rsidRPr="00844612" w:rsidRDefault="00035C96" w:rsidP="00844612">
      <w:pPr>
        <w:pStyle w:val="Listenabsatz"/>
        <w:numPr>
          <w:ilvl w:val="0"/>
          <w:numId w:val="24"/>
        </w:numPr>
        <w:spacing w:after="60"/>
        <w:rPr>
          <w:rFonts w:ascii="Times" w:hAnsi="Times"/>
        </w:rPr>
      </w:pPr>
      <w:r w:rsidRPr="00844612">
        <w:rPr>
          <w:rFonts w:ascii="Times" w:hAnsi="Times"/>
        </w:rPr>
        <w:t>M</w:t>
      </w:r>
      <w:r w:rsidR="000B3B3F" w:rsidRPr="00844612">
        <w:rPr>
          <w:rFonts w:ascii="Times" w:hAnsi="Times"/>
        </w:rPr>
        <w:t xml:space="preserve">ultiple Chemische Sensitivität (MCS) </w:t>
      </w:r>
    </w:p>
    <w:p w:rsidR="00844612" w:rsidRPr="00844612" w:rsidRDefault="000B3B3F" w:rsidP="00844612">
      <w:pPr>
        <w:pStyle w:val="Listenabsatz"/>
        <w:numPr>
          <w:ilvl w:val="0"/>
          <w:numId w:val="24"/>
        </w:numPr>
        <w:spacing w:after="60"/>
        <w:rPr>
          <w:rFonts w:ascii="Times" w:hAnsi="Times"/>
        </w:rPr>
      </w:pPr>
      <w:proofErr w:type="spellStart"/>
      <w:r w:rsidRPr="00844612">
        <w:rPr>
          <w:rFonts w:ascii="Times" w:hAnsi="Times"/>
        </w:rPr>
        <w:t>Reizdarm</w:t>
      </w:r>
      <w:proofErr w:type="spellEnd"/>
      <w:r w:rsidRPr="00844612">
        <w:rPr>
          <w:rFonts w:ascii="Times" w:hAnsi="Times"/>
        </w:rPr>
        <w:t xml:space="preserve"> </w:t>
      </w:r>
    </w:p>
    <w:p w:rsidR="00844612" w:rsidRPr="00844612" w:rsidRDefault="000B3B3F" w:rsidP="00844612">
      <w:pPr>
        <w:pStyle w:val="Listenabsatz"/>
        <w:numPr>
          <w:ilvl w:val="0"/>
          <w:numId w:val="24"/>
        </w:numPr>
        <w:spacing w:after="60"/>
        <w:rPr>
          <w:rFonts w:ascii="Times" w:hAnsi="Times"/>
        </w:rPr>
      </w:pPr>
      <w:r w:rsidRPr="00844612">
        <w:rPr>
          <w:rFonts w:ascii="Times" w:hAnsi="Times"/>
        </w:rPr>
        <w:t>Histamin</w:t>
      </w:r>
      <w:r w:rsidR="008B35D3" w:rsidRPr="00844612">
        <w:rPr>
          <w:rFonts w:ascii="Times" w:hAnsi="Times"/>
        </w:rPr>
        <w:t>-</w:t>
      </w:r>
      <w:r w:rsidR="00844612" w:rsidRPr="00844612">
        <w:rPr>
          <w:rFonts w:ascii="Times" w:hAnsi="Times"/>
        </w:rPr>
        <w:t>Intoleranz</w:t>
      </w:r>
    </w:p>
    <w:p w:rsidR="00FA088A" w:rsidRDefault="00FA088A" w:rsidP="00FA088A">
      <w:pPr>
        <w:spacing w:after="60"/>
        <w:rPr>
          <w:rFonts w:ascii="Times" w:hAnsi="Times"/>
        </w:rPr>
      </w:pPr>
      <w:r w:rsidRPr="00400FDB">
        <w:rPr>
          <w:rFonts w:ascii="Times" w:hAnsi="Times"/>
        </w:rPr>
        <w:t xml:space="preserve">Die Schulmedizin kann mit all diesen </w:t>
      </w:r>
      <w:r w:rsidR="00CD0C1D">
        <w:rPr>
          <w:rFonts w:ascii="Times" w:hAnsi="Times"/>
        </w:rPr>
        <w:t>Energie-</w:t>
      </w:r>
      <w:r w:rsidRPr="00400FDB">
        <w:rPr>
          <w:rFonts w:ascii="Times" w:hAnsi="Times"/>
        </w:rPr>
        <w:t xml:space="preserve">Störungen nicht umgehen - nicht selten werden </w:t>
      </w:r>
      <w:r w:rsidR="00035C96" w:rsidRPr="00400FDB">
        <w:rPr>
          <w:rFonts w:ascii="Times" w:hAnsi="Times"/>
        </w:rPr>
        <w:t>sie</w:t>
      </w:r>
      <w:r w:rsidRPr="00400FDB">
        <w:rPr>
          <w:rFonts w:ascii="Times" w:hAnsi="Times"/>
        </w:rPr>
        <w:t xml:space="preserve"> </w:t>
      </w:r>
      <w:r w:rsidR="00CD0C1D">
        <w:rPr>
          <w:rFonts w:ascii="Times" w:hAnsi="Times"/>
        </w:rPr>
        <w:t xml:space="preserve">als </w:t>
      </w:r>
      <w:r w:rsidRPr="00400FDB">
        <w:rPr>
          <w:rFonts w:ascii="Times" w:hAnsi="Times"/>
        </w:rPr>
        <w:t>psychische Krankheiten abgetan.</w:t>
      </w:r>
    </w:p>
    <w:p w:rsidR="00CD0C1D" w:rsidRDefault="00D21A17" w:rsidP="00B56E35">
      <w:pPr>
        <w:spacing w:after="60"/>
        <w:rPr>
          <w:rFonts w:ascii="Times" w:hAnsi="Times"/>
        </w:rPr>
      </w:pPr>
      <w:r w:rsidRPr="00400FDB">
        <w:rPr>
          <w:rFonts w:ascii="Times" w:hAnsi="Times"/>
        </w:rPr>
        <w:t xml:space="preserve">Sowohl </w:t>
      </w:r>
      <w:r w:rsidR="00651966" w:rsidRPr="00400FDB">
        <w:rPr>
          <w:rFonts w:ascii="Times" w:hAnsi="Times"/>
        </w:rPr>
        <w:t>die</w:t>
      </w:r>
      <w:r w:rsidRPr="00400FDB">
        <w:rPr>
          <w:rFonts w:ascii="Times" w:hAnsi="Times"/>
        </w:rPr>
        <w:t xml:space="preserve"> chronischen Müdigkeit</w:t>
      </w:r>
      <w:r w:rsidR="00CD0C1D">
        <w:rPr>
          <w:rFonts w:ascii="Times" w:hAnsi="Times"/>
        </w:rPr>
        <w:t xml:space="preserve"> CF</w:t>
      </w:r>
      <w:r w:rsidRPr="00400FDB">
        <w:rPr>
          <w:rFonts w:ascii="Times" w:hAnsi="Times"/>
        </w:rPr>
        <w:t>,</w:t>
      </w:r>
      <w:r w:rsidR="00651966" w:rsidRPr="00400FDB">
        <w:rPr>
          <w:rFonts w:ascii="Times" w:hAnsi="Times"/>
        </w:rPr>
        <w:t xml:space="preserve"> </w:t>
      </w:r>
      <w:r w:rsidRPr="00400FDB">
        <w:rPr>
          <w:rFonts w:ascii="Times" w:hAnsi="Times"/>
        </w:rPr>
        <w:t xml:space="preserve">wie auch CFS </w:t>
      </w:r>
      <w:r w:rsidR="00651966" w:rsidRPr="00400FDB">
        <w:rPr>
          <w:rFonts w:ascii="Times" w:hAnsi="Times"/>
        </w:rPr>
        <w:t>sind</w:t>
      </w:r>
      <w:r w:rsidRPr="00400FDB">
        <w:rPr>
          <w:rFonts w:ascii="Times" w:hAnsi="Times"/>
        </w:rPr>
        <w:t xml:space="preserve"> </w:t>
      </w:r>
      <w:r w:rsidR="00CD0C1D">
        <w:rPr>
          <w:rFonts w:ascii="Times" w:hAnsi="Times"/>
        </w:rPr>
        <w:t xml:space="preserve">schwere, </w:t>
      </w:r>
      <w:r w:rsidRPr="00400FDB">
        <w:rPr>
          <w:rFonts w:ascii="Times" w:hAnsi="Times"/>
        </w:rPr>
        <w:t>multi-</w:t>
      </w:r>
      <w:r w:rsidR="00651966" w:rsidRPr="00400FDB">
        <w:rPr>
          <w:rFonts w:ascii="Times" w:hAnsi="Times"/>
        </w:rPr>
        <w:t>k</w:t>
      </w:r>
      <w:r w:rsidRPr="00400FDB">
        <w:rPr>
          <w:rFonts w:ascii="Times" w:hAnsi="Times"/>
        </w:rPr>
        <w:t xml:space="preserve">ausale Krankheiten. </w:t>
      </w:r>
      <w:r w:rsidR="00B56E35" w:rsidRPr="00400FDB">
        <w:rPr>
          <w:rFonts w:ascii="Times" w:hAnsi="Times"/>
        </w:rPr>
        <w:t>D</w:t>
      </w:r>
      <w:r w:rsidRPr="00400FDB">
        <w:rPr>
          <w:rFonts w:ascii="Times" w:hAnsi="Times"/>
        </w:rPr>
        <w:t xml:space="preserve">as </w:t>
      </w:r>
      <w:r w:rsidR="00B56E35" w:rsidRPr="00400FDB">
        <w:rPr>
          <w:rFonts w:ascii="Times" w:hAnsi="Times"/>
        </w:rPr>
        <w:t>Ursachen</w:t>
      </w:r>
      <w:r w:rsidRPr="00400FDB">
        <w:rPr>
          <w:rFonts w:ascii="Times" w:hAnsi="Times"/>
        </w:rPr>
        <w:t>spektrum</w:t>
      </w:r>
      <w:r w:rsidR="00B56E35" w:rsidRPr="00400FDB">
        <w:rPr>
          <w:rFonts w:ascii="Times" w:hAnsi="Times"/>
        </w:rPr>
        <w:t xml:space="preserve"> dieser beiden Formen der </w:t>
      </w:r>
      <w:r w:rsidRPr="00400FDB">
        <w:rPr>
          <w:rFonts w:ascii="Times" w:hAnsi="Times"/>
        </w:rPr>
        <w:t xml:space="preserve">chronischen </w:t>
      </w:r>
      <w:r w:rsidR="00B56E35" w:rsidRPr="00400FDB">
        <w:rPr>
          <w:rFonts w:ascii="Times" w:hAnsi="Times"/>
        </w:rPr>
        <w:t>Müdigkeit</w:t>
      </w:r>
      <w:r w:rsidR="004D7DE4" w:rsidRPr="00400FDB">
        <w:rPr>
          <w:rFonts w:ascii="Times" w:hAnsi="Times"/>
        </w:rPr>
        <w:t xml:space="preserve"> </w:t>
      </w:r>
      <w:r w:rsidR="00CD0C1D">
        <w:rPr>
          <w:rFonts w:ascii="Times" w:hAnsi="Times"/>
        </w:rPr>
        <w:t>ist</w:t>
      </w:r>
      <w:r w:rsidR="004D7DE4" w:rsidRPr="00400FDB">
        <w:rPr>
          <w:rFonts w:ascii="Times" w:hAnsi="Times"/>
        </w:rPr>
        <w:t xml:space="preserve"> d</w:t>
      </w:r>
      <w:r w:rsidR="00CD0C1D">
        <w:rPr>
          <w:rFonts w:ascii="Times" w:hAnsi="Times"/>
        </w:rPr>
        <w:t xml:space="preserve">as </w:t>
      </w:r>
      <w:r w:rsidR="004D7DE4" w:rsidRPr="00400FDB">
        <w:rPr>
          <w:rFonts w:ascii="Times" w:hAnsi="Times"/>
        </w:rPr>
        <w:t>gleiche</w:t>
      </w:r>
      <w:r w:rsidR="00CD0C1D">
        <w:rPr>
          <w:rFonts w:ascii="Times" w:hAnsi="Times"/>
        </w:rPr>
        <w:t xml:space="preserve"> (siehe Diagramm)</w:t>
      </w:r>
      <w:r w:rsidR="00B56E35" w:rsidRPr="00400FDB">
        <w:rPr>
          <w:rFonts w:ascii="Times" w:hAnsi="Times"/>
        </w:rPr>
        <w:t xml:space="preserve">, nur sind </w:t>
      </w:r>
      <w:r w:rsidR="00CD0C1D">
        <w:rPr>
          <w:rFonts w:ascii="Times" w:hAnsi="Times"/>
        </w:rPr>
        <w:t xml:space="preserve">die </w:t>
      </w:r>
      <w:r w:rsidR="004D7DE4" w:rsidRPr="00400FDB">
        <w:rPr>
          <w:rFonts w:ascii="Times" w:hAnsi="Times"/>
        </w:rPr>
        <w:t xml:space="preserve">Ursachen für </w:t>
      </w:r>
      <w:r w:rsidR="00CD0C1D">
        <w:rPr>
          <w:rFonts w:ascii="Times" w:hAnsi="Times"/>
        </w:rPr>
        <w:t xml:space="preserve">die </w:t>
      </w:r>
      <w:r w:rsidR="00B56E35" w:rsidRPr="00400FDB">
        <w:rPr>
          <w:rFonts w:ascii="Times" w:hAnsi="Times"/>
        </w:rPr>
        <w:t xml:space="preserve">Müdigkeit </w:t>
      </w:r>
      <w:r w:rsidR="004D7DE4" w:rsidRPr="00400FDB">
        <w:rPr>
          <w:rFonts w:ascii="Times" w:hAnsi="Times"/>
        </w:rPr>
        <w:t xml:space="preserve">beim CFS schwerwiegender und dementsprechend </w:t>
      </w:r>
      <w:r w:rsidR="00B56E35" w:rsidRPr="00400FDB">
        <w:rPr>
          <w:rFonts w:ascii="Times" w:hAnsi="Times"/>
        </w:rPr>
        <w:t>schw</w:t>
      </w:r>
      <w:r w:rsidRPr="00400FDB">
        <w:rPr>
          <w:rFonts w:ascii="Times" w:hAnsi="Times"/>
        </w:rPr>
        <w:t>i</w:t>
      </w:r>
      <w:r w:rsidR="00B56E35" w:rsidRPr="00400FDB">
        <w:rPr>
          <w:rFonts w:ascii="Times" w:hAnsi="Times"/>
        </w:rPr>
        <w:t>er</w:t>
      </w:r>
      <w:r w:rsidR="004D7DE4" w:rsidRPr="00400FDB">
        <w:rPr>
          <w:rFonts w:ascii="Times" w:hAnsi="Times"/>
        </w:rPr>
        <w:t xml:space="preserve">iger </w:t>
      </w:r>
      <w:r w:rsidR="00B56E35" w:rsidRPr="00400FDB">
        <w:rPr>
          <w:rFonts w:ascii="Times" w:hAnsi="Times"/>
        </w:rPr>
        <w:t>zu behandeln</w:t>
      </w:r>
      <w:r w:rsidRPr="00400FDB">
        <w:rPr>
          <w:rFonts w:ascii="Times" w:hAnsi="Times"/>
        </w:rPr>
        <w:t xml:space="preserve"> (Dr. Hirsch, persönliche Mitteilung).</w:t>
      </w:r>
      <w:r w:rsidR="00431F12" w:rsidRPr="00400FDB">
        <w:rPr>
          <w:rFonts w:ascii="Times" w:hAnsi="Times"/>
        </w:rPr>
        <w:t xml:space="preserve"> Der hier präsentierte Plan zur Behebung der chronischen Müdigkeit gilt prinzipiell </w:t>
      </w:r>
      <w:r w:rsidR="00C01B86">
        <w:rPr>
          <w:rFonts w:ascii="Times" w:hAnsi="Times"/>
        </w:rPr>
        <w:t xml:space="preserve">für </w:t>
      </w:r>
      <w:r w:rsidR="00FA088A" w:rsidRPr="00400FDB">
        <w:rPr>
          <w:rFonts w:ascii="Times" w:hAnsi="Times"/>
        </w:rPr>
        <w:t>alle oben beschriebenen</w:t>
      </w:r>
      <w:r w:rsidR="00431F12" w:rsidRPr="00400FDB">
        <w:rPr>
          <w:rFonts w:ascii="Times" w:hAnsi="Times"/>
        </w:rPr>
        <w:t xml:space="preserve"> Formen</w:t>
      </w:r>
      <w:r w:rsidR="00CD0C1D">
        <w:rPr>
          <w:rFonts w:ascii="Times" w:hAnsi="Times"/>
        </w:rPr>
        <w:t>: CF und CFS</w:t>
      </w:r>
      <w:r w:rsidR="00431F12" w:rsidRPr="00400FDB">
        <w:rPr>
          <w:rFonts w:ascii="Times" w:hAnsi="Times"/>
        </w:rPr>
        <w:t xml:space="preserve">. </w:t>
      </w:r>
      <w:r w:rsidR="00C01B86" w:rsidRPr="00400FDB">
        <w:rPr>
          <w:rFonts w:ascii="Times" w:hAnsi="Times"/>
        </w:rPr>
        <w:t xml:space="preserve">Er basiert auf </w:t>
      </w:r>
      <w:r w:rsidR="00C01B86">
        <w:rPr>
          <w:rFonts w:ascii="Times" w:hAnsi="Times"/>
        </w:rPr>
        <w:t xml:space="preserve">die </w:t>
      </w:r>
      <w:r w:rsidR="00C01B86" w:rsidRPr="00400FDB">
        <w:rPr>
          <w:rFonts w:ascii="Times" w:hAnsi="Times"/>
        </w:rPr>
        <w:t xml:space="preserve">Erfahrung </w:t>
      </w:r>
      <w:r w:rsidR="00C01B86">
        <w:rPr>
          <w:rFonts w:ascii="Times" w:hAnsi="Times"/>
        </w:rPr>
        <w:t xml:space="preserve">von </w:t>
      </w:r>
      <w:hyperlink r:id="rId8" w:history="1">
        <w:r w:rsidR="00C01B86" w:rsidRPr="00C01B86">
          <w:rPr>
            <w:rStyle w:val="Hyperlink"/>
            <w:rFonts w:ascii="Times" w:hAnsi="Times"/>
          </w:rPr>
          <w:t>Dr. Hirsch</w:t>
        </w:r>
      </w:hyperlink>
      <w:r w:rsidR="00C01B86">
        <w:rPr>
          <w:rFonts w:ascii="Times" w:hAnsi="Times"/>
        </w:rPr>
        <w:t xml:space="preserve"> </w:t>
      </w:r>
      <w:r w:rsidR="00CD0C1D">
        <w:rPr>
          <w:rFonts w:ascii="Times" w:hAnsi="Times"/>
        </w:rPr>
        <w:t>der mit dieser Methode</w:t>
      </w:r>
      <w:r w:rsidR="00C01B86">
        <w:rPr>
          <w:rFonts w:ascii="Times" w:hAnsi="Times"/>
        </w:rPr>
        <w:t xml:space="preserve"> Tausenden Patienten </w:t>
      </w:r>
      <w:r w:rsidR="00C01B86" w:rsidRPr="00400FDB">
        <w:rPr>
          <w:rFonts w:ascii="Times" w:hAnsi="Times"/>
        </w:rPr>
        <w:t>mit chronischer Müdigkeit</w:t>
      </w:r>
      <w:r w:rsidR="00CD0C1D">
        <w:rPr>
          <w:rFonts w:ascii="Times" w:hAnsi="Times"/>
        </w:rPr>
        <w:t xml:space="preserve"> geholfen hat.</w:t>
      </w:r>
      <w:r w:rsidR="00C01B86">
        <w:rPr>
          <w:rFonts w:ascii="Times" w:hAnsi="Times"/>
        </w:rPr>
        <w:t xml:space="preserve"> </w:t>
      </w:r>
    </w:p>
    <w:p w:rsidR="00B56E35" w:rsidRDefault="00C01B86" w:rsidP="00B56E35">
      <w:pPr>
        <w:spacing w:after="60"/>
        <w:rPr>
          <w:rFonts w:ascii="Times" w:hAnsi="Times"/>
        </w:rPr>
      </w:pPr>
      <w:r>
        <w:rPr>
          <w:rFonts w:ascii="Times" w:hAnsi="Times"/>
        </w:rPr>
        <w:t xml:space="preserve">Grundsätzlich hat jede Person, die </w:t>
      </w:r>
      <w:r w:rsidR="00CD0C1D">
        <w:rPr>
          <w:rFonts w:ascii="Times" w:hAnsi="Times"/>
        </w:rPr>
        <w:t>an</w:t>
      </w:r>
      <w:r>
        <w:rPr>
          <w:rFonts w:ascii="Times" w:hAnsi="Times"/>
        </w:rPr>
        <w:t xml:space="preserve"> chronischer Müdigkeit leidet, </w:t>
      </w:r>
      <w:r w:rsidR="00CD0C1D">
        <w:rPr>
          <w:rFonts w:ascii="Times" w:hAnsi="Times"/>
        </w:rPr>
        <w:t xml:space="preserve">hat </w:t>
      </w:r>
      <w:r>
        <w:rPr>
          <w:rFonts w:ascii="Times" w:hAnsi="Times"/>
        </w:rPr>
        <w:t xml:space="preserve">ganz spezifische, einmalige Ursachen für seine Müdigkeit. Ich </w:t>
      </w:r>
      <w:r w:rsidR="009577C4">
        <w:rPr>
          <w:rFonts w:ascii="Times" w:hAnsi="Times"/>
        </w:rPr>
        <w:t xml:space="preserve">wende </w:t>
      </w:r>
      <w:r w:rsidR="00CD0C1D">
        <w:rPr>
          <w:rFonts w:ascii="Times" w:hAnsi="Times"/>
        </w:rPr>
        <w:t xml:space="preserve">individuell </w:t>
      </w:r>
      <w:r>
        <w:rPr>
          <w:rFonts w:ascii="Times" w:hAnsi="Times"/>
        </w:rPr>
        <w:t>diese Methode</w:t>
      </w:r>
      <w:r w:rsidR="009577C4">
        <w:rPr>
          <w:rFonts w:ascii="Times" w:hAnsi="Times"/>
        </w:rPr>
        <w:t xml:space="preserve"> an</w:t>
      </w:r>
      <w:r>
        <w:rPr>
          <w:rFonts w:ascii="Times" w:hAnsi="Times"/>
        </w:rPr>
        <w:t xml:space="preserve"> in der Arbeit mit </w:t>
      </w:r>
      <w:r w:rsidR="00CD0C1D">
        <w:rPr>
          <w:rFonts w:ascii="Times" w:hAnsi="Times"/>
        </w:rPr>
        <w:t xml:space="preserve">jedem </w:t>
      </w:r>
      <w:r>
        <w:rPr>
          <w:rFonts w:ascii="Times" w:hAnsi="Times"/>
        </w:rPr>
        <w:t>meine</w:t>
      </w:r>
      <w:r w:rsidR="00CD0C1D">
        <w:rPr>
          <w:rFonts w:ascii="Times" w:hAnsi="Times"/>
        </w:rPr>
        <w:t>r</w:t>
      </w:r>
      <w:r>
        <w:rPr>
          <w:rFonts w:ascii="Times" w:hAnsi="Times"/>
        </w:rPr>
        <w:t xml:space="preserve"> Patienten.</w:t>
      </w:r>
      <w:r w:rsidR="00941CA9" w:rsidRPr="00400FDB">
        <w:rPr>
          <w:rFonts w:ascii="Times" w:hAnsi="Times"/>
        </w:rPr>
        <w:t xml:space="preserve"> </w:t>
      </w:r>
    </w:p>
    <w:p w:rsidR="00D67FC3" w:rsidRDefault="00D67FC3" w:rsidP="00D67FC3">
      <w:pPr>
        <w:spacing w:after="60"/>
        <w:rPr>
          <w:rFonts w:ascii="Times" w:hAnsi="Times"/>
        </w:rPr>
      </w:pPr>
      <w:r>
        <w:rPr>
          <w:rFonts w:ascii="Times" w:hAnsi="Times"/>
        </w:rPr>
        <w:t xml:space="preserve">Eine </w:t>
      </w:r>
      <w:r w:rsidR="00CD0C1D">
        <w:rPr>
          <w:rFonts w:ascii="Times" w:hAnsi="Times"/>
        </w:rPr>
        <w:t>a</w:t>
      </w:r>
      <w:r>
        <w:rPr>
          <w:rFonts w:ascii="Times" w:hAnsi="Times"/>
        </w:rPr>
        <w:t xml:space="preserve">usführliche Beschreibung der Methode finden </w:t>
      </w:r>
      <w:r w:rsidR="00CD0C1D">
        <w:rPr>
          <w:rFonts w:ascii="Times" w:hAnsi="Times"/>
        </w:rPr>
        <w:t>S</w:t>
      </w:r>
      <w:r>
        <w:rPr>
          <w:rFonts w:ascii="Times" w:hAnsi="Times"/>
        </w:rPr>
        <w:t xml:space="preserve">ie auf meiner Seite </w:t>
      </w:r>
      <w:hyperlink r:id="rId9" w:history="1">
        <w:r w:rsidRPr="001A537E">
          <w:rPr>
            <w:rStyle w:val="Hyperlink"/>
            <w:rFonts w:ascii="Times" w:hAnsi="Times"/>
            <w:b/>
          </w:rPr>
          <w:t>hie</w:t>
        </w:r>
        <w:bookmarkStart w:id="0" w:name="_GoBack"/>
        <w:bookmarkEnd w:id="0"/>
        <w:r w:rsidRPr="001A537E">
          <w:rPr>
            <w:rStyle w:val="Hyperlink"/>
            <w:rFonts w:ascii="Times" w:hAnsi="Times"/>
            <w:b/>
          </w:rPr>
          <w:t>r</w:t>
        </w:r>
        <w:r w:rsidRPr="001A537E">
          <w:rPr>
            <w:rStyle w:val="Hyperlink"/>
            <w:rFonts w:ascii="Times" w:hAnsi="Times"/>
            <w:b/>
          </w:rPr>
          <w:t>.</w:t>
        </w:r>
        <w:r w:rsidRPr="001A537E">
          <w:rPr>
            <w:rStyle w:val="Hyperlink"/>
            <w:rFonts w:ascii="Times" w:hAnsi="Times"/>
          </w:rPr>
          <w:t xml:space="preserve"> </w:t>
        </w:r>
      </w:hyperlink>
      <w:r>
        <w:rPr>
          <w:rFonts w:ascii="Times" w:hAnsi="Times"/>
        </w:rPr>
        <w:t xml:space="preserve"> In diesem Text wird nur das Prinzip der Methode beschrieben</w:t>
      </w:r>
      <w:r w:rsidR="00CD0C1D">
        <w:rPr>
          <w:rFonts w:ascii="Times" w:hAnsi="Times"/>
        </w:rPr>
        <w:t>.</w:t>
      </w:r>
    </w:p>
    <w:p w:rsidR="00D67FC3" w:rsidRDefault="00D67FC3" w:rsidP="00D67FC3">
      <w:pPr>
        <w:spacing w:after="60"/>
        <w:rPr>
          <w:rFonts w:ascii="Times" w:hAnsi="Times"/>
        </w:rPr>
      </w:pPr>
    </w:p>
    <w:p w:rsidR="00B56E35" w:rsidRPr="00400FDB" w:rsidRDefault="004D7DE4" w:rsidP="00B56E35">
      <w:pPr>
        <w:spacing w:after="60"/>
        <w:rPr>
          <w:rFonts w:ascii="Times" w:hAnsi="Times"/>
          <w:b/>
          <w:sz w:val="28"/>
          <w:szCs w:val="28"/>
        </w:rPr>
      </w:pPr>
      <w:r w:rsidRPr="00400FDB">
        <w:rPr>
          <w:rFonts w:ascii="Times" w:hAnsi="Times"/>
          <w:b/>
          <w:sz w:val="28"/>
          <w:szCs w:val="28"/>
        </w:rPr>
        <w:lastRenderedPageBreak/>
        <w:t>Der</w:t>
      </w:r>
      <w:r w:rsidR="00B56E35" w:rsidRPr="00400FDB">
        <w:rPr>
          <w:rFonts w:ascii="Times" w:hAnsi="Times"/>
          <w:b/>
          <w:sz w:val="28"/>
          <w:szCs w:val="28"/>
        </w:rPr>
        <w:t xml:space="preserve"> Vier-Stufen-Plan</w:t>
      </w:r>
      <w:r w:rsidRPr="00400FDB">
        <w:rPr>
          <w:rFonts w:ascii="Times" w:hAnsi="Times"/>
          <w:b/>
          <w:sz w:val="28"/>
          <w:szCs w:val="28"/>
        </w:rPr>
        <w:t xml:space="preserve"> zur Behebung der chronischen Müdigkeit</w:t>
      </w:r>
    </w:p>
    <w:p w:rsidR="00B56E35" w:rsidRPr="00400FDB" w:rsidRDefault="00B56E35" w:rsidP="00B56E35">
      <w:pPr>
        <w:spacing w:after="60"/>
        <w:rPr>
          <w:rFonts w:ascii="Times" w:hAnsi="Times"/>
        </w:rPr>
      </w:pPr>
      <w:r w:rsidRPr="00400FDB">
        <w:rPr>
          <w:rFonts w:ascii="Times" w:hAnsi="Times"/>
        </w:rPr>
        <w:t xml:space="preserve">Dieser Vier-Stufen-Plan </w:t>
      </w:r>
      <w:r w:rsidR="0031173E">
        <w:rPr>
          <w:rFonts w:ascii="Times" w:hAnsi="Times"/>
        </w:rPr>
        <w:t>geht folgendermassen vor:</w:t>
      </w:r>
    </w:p>
    <w:p w:rsidR="00B56E35" w:rsidRPr="00C01B86" w:rsidRDefault="00C01B86" w:rsidP="00C01B86">
      <w:pPr>
        <w:spacing w:after="60"/>
        <w:rPr>
          <w:rFonts w:ascii="Times" w:hAnsi="Times"/>
        </w:rPr>
      </w:pPr>
      <w:r>
        <w:rPr>
          <w:rFonts w:ascii="Times" w:hAnsi="Times"/>
          <w:b/>
        </w:rPr>
        <w:t>1.</w:t>
      </w:r>
      <w:r w:rsidR="00183C70">
        <w:rPr>
          <w:rFonts w:ascii="Times" w:hAnsi="Times"/>
          <w:b/>
        </w:rPr>
        <w:t xml:space="preserve"> </w:t>
      </w:r>
      <w:r w:rsidR="00B56E35" w:rsidRPr="00C01B86">
        <w:rPr>
          <w:rFonts w:ascii="Times" w:hAnsi="Times"/>
          <w:b/>
        </w:rPr>
        <w:t>Ursachen</w:t>
      </w:r>
      <w:r>
        <w:rPr>
          <w:rFonts w:ascii="Times" w:hAnsi="Times"/>
          <w:b/>
        </w:rPr>
        <w:t xml:space="preserve"> für die chronische Müdigkeit</w:t>
      </w:r>
      <w:r w:rsidR="00B56E35" w:rsidRPr="00C01B86">
        <w:rPr>
          <w:rFonts w:ascii="Times" w:hAnsi="Times"/>
          <w:b/>
        </w:rPr>
        <w:t xml:space="preserve"> </w:t>
      </w:r>
      <w:r w:rsidRPr="00C01B86">
        <w:rPr>
          <w:rFonts w:ascii="Times" w:hAnsi="Times"/>
          <w:b/>
        </w:rPr>
        <w:t>identifizieren</w:t>
      </w:r>
      <w:r w:rsidR="00FE4C7E">
        <w:rPr>
          <w:rFonts w:ascii="Times" w:hAnsi="Times"/>
          <w:b/>
        </w:rPr>
        <w:t>.</w:t>
      </w:r>
      <w:r w:rsidRPr="00C01B86">
        <w:rPr>
          <w:rFonts w:ascii="Times" w:hAnsi="Times"/>
          <w:b/>
        </w:rPr>
        <w:t xml:space="preserve"> </w:t>
      </w:r>
    </w:p>
    <w:p w:rsidR="00AF2A20" w:rsidRDefault="00C01B86" w:rsidP="00C01B86">
      <w:pPr>
        <w:spacing w:after="60"/>
        <w:rPr>
          <w:rFonts w:ascii="Times" w:hAnsi="Times"/>
          <w:b/>
        </w:rPr>
      </w:pPr>
      <w:r w:rsidRPr="00C01B86">
        <w:rPr>
          <w:rFonts w:ascii="Times" w:hAnsi="Times"/>
          <w:b/>
        </w:rPr>
        <w:t xml:space="preserve">2. </w:t>
      </w:r>
      <w:r w:rsidR="00AF2A20">
        <w:rPr>
          <w:rFonts w:ascii="Times" w:hAnsi="Times"/>
          <w:b/>
        </w:rPr>
        <w:t>Defizite beheben</w:t>
      </w:r>
      <w:r w:rsidR="0059633E">
        <w:rPr>
          <w:rFonts w:ascii="Times" w:hAnsi="Times"/>
          <w:b/>
        </w:rPr>
        <w:t>:</w:t>
      </w:r>
    </w:p>
    <w:p w:rsidR="00C01B86" w:rsidRPr="00C01B86" w:rsidRDefault="00AF2A20" w:rsidP="00C01B86">
      <w:pPr>
        <w:spacing w:after="60"/>
        <w:rPr>
          <w:rFonts w:ascii="Times" w:hAnsi="Times"/>
        </w:rPr>
      </w:pPr>
      <w:r>
        <w:rPr>
          <w:rFonts w:ascii="Times" w:hAnsi="Times"/>
          <w:b/>
        </w:rPr>
        <w:t>-</w:t>
      </w:r>
      <w:proofErr w:type="spellStart"/>
      <w:r w:rsidR="00C01B86" w:rsidRPr="00C01B86">
        <w:rPr>
          <w:rFonts w:ascii="Times" w:hAnsi="Times"/>
          <w:b/>
        </w:rPr>
        <w:t>Lebenstill</w:t>
      </w:r>
      <w:proofErr w:type="spellEnd"/>
      <w:r w:rsidR="00FE4C7E">
        <w:rPr>
          <w:rFonts w:ascii="Times" w:hAnsi="Times"/>
          <w:b/>
        </w:rPr>
        <w:t>-</w:t>
      </w:r>
      <w:r>
        <w:rPr>
          <w:rFonts w:ascii="Times" w:hAnsi="Times"/>
          <w:b/>
        </w:rPr>
        <w:t>Defizite</w:t>
      </w:r>
      <w:r w:rsidR="00C01B86" w:rsidRPr="00C01B86">
        <w:rPr>
          <w:rFonts w:ascii="Times" w:hAnsi="Times"/>
          <w:b/>
        </w:rPr>
        <w:t>:</w:t>
      </w:r>
      <w:r w:rsidR="00C01B86">
        <w:rPr>
          <w:rFonts w:ascii="Times" w:hAnsi="Times"/>
        </w:rPr>
        <w:t xml:space="preserve"> </w:t>
      </w:r>
      <w:r w:rsidR="00C01B86" w:rsidRPr="009577C4">
        <w:rPr>
          <w:rFonts w:ascii="Times" w:hAnsi="Times"/>
          <w:b/>
        </w:rPr>
        <w:t>Diät, Entspannung, Schlaf</w:t>
      </w:r>
      <w:r w:rsidR="00B0369D">
        <w:rPr>
          <w:rFonts w:ascii="Times" w:hAnsi="Times"/>
          <w:b/>
        </w:rPr>
        <w:t xml:space="preserve"> und</w:t>
      </w:r>
      <w:r w:rsidR="00C01B86" w:rsidRPr="009577C4">
        <w:rPr>
          <w:rFonts w:ascii="Times" w:hAnsi="Times"/>
          <w:b/>
        </w:rPr>
        <w:t xml:space="preserve"> Bewegung</w:t>
      </w:r>
      <w:r w:rsidR="00FE4C7E">
        <w:rPr>
          <w:rFonts w:ascii="Times" w:hAnsi="Times"/>
          <w:b/>
        </w:rPr>
        <w:t>.</w:t>
      </w:r>
    </w:p>
    <w:p w:rsidR="00B56E35" w:rsidRPr="00C01B86" w:rsidRDefault="00AF2A20" w:rsidP="00B56E35">
      <w:pPr>
        <w:spacing w:after="60"/>
        <w:rPr>
          <w:rFonts w:ascii="Times" w:hAnsi="Times"/>
        </w:rPr>
      </w:pPr>
      <w:r>
        <w:rPr>
          <w:rFonts w:ascii="Times" w:hAnsi="Times"/>
          <w:b/>
        </w:rPr>
        <w:t>-</w:t>
      </w:r>
      <w:r w:rsidRPr="00AF2A20">
        <w:rPr>
          <w:rFonts w:ascii="Times" w:hAnsi="Times"/>
          <w:b/>
        </w:rPr>
        <w:t>Biochemische und physiologische Defizite</w:t>
      </w:r>
      <w:r w:rsidR="00FE4C7E">
        <w:rPr>
          <w:rFonts w:ascii="Times" w:hAnsi="Times"/>
          <w:b/>
        </w:rPr>
        <w:t xml:space="preserve">: </w:t>
      </w:r>
      <w:r w:rsidR="00B56E35" w:rsidRPr="00C01B86">
        <w:rPr>
          <w:rFonts w:ascii="Times" w:hAnsi="Times"/>
          <w:b/>
        </w:rPr>
        <w:t>Nährstoffe</w:t>
      </w:r>
      <w:r w:rsidR="007D0575" w:rsidRPr="00C01B86">
        <w:rPr>
          <w:rFonts w:ascii="Times" w:hAnsi="Times"/>
          <w:b/>
        </w:rPr>
        <w:t xml:space="preserve">, </w:t>
      </w:r>
      <w:r w:rsidR="00B56E35" w:rsidRPr="00C01B86">
        <w:rPr>
          <w:rFonts w:ascii="Times" w:hAnsi="Times"/>
          <w:b/>
        </w:rPr>
        <w:t>Hormone</w:t>
      </w:r>
      <w:r w:rsidR="00FE4C7E">
        <w:rPr>
          <w:rFonts w:ascii="Times" w:hAnsi="Times"/>
          <w:b/>
        </w:rPr>
        <w:t xml:space="preserve"> und </w:t>
      </w:r>
      <w:r w:rsidR="00C01B86" w:rsidRPr="00C01B86">
        <w:rPr>
          <w:rFonts w:ascii="Times" w:hAnsi="Times"/>
          <w:b/>
        </w:rPr>
        <w:t>Energieproduktion</w:t>
      </w:r>
      <w:r w:rsidR="00FE4C7E">
        <w:rPr>
          <w:rFonts w:ascii="Times" w:hAnsi="Times"/>
          <w:b/>
        </w:rPr>
        <w:t>.</w:t>
      </w:r>
      <w:r w:rsidR="007D0575" w:rsidRPr="00C01B86">
        <w:rPr>
          <w:rFonts w:ascii="Times" w:hAnsi="Times"/>
        </w:rPr>
        <w:t xml:space="preserve"> </w:t>
      </w:r>
    </w:p>
    <w:p w:rsidR="00B56E35" w:rsidRPr="00C01B86" w:rsidRDefault="00AF2A20" w:rsidP="00B56E35">
      <w:pPr>
        <w:spacing w:after="60"/>
        <w:rPr>
          <w:rFonts w:ascii="Times" w:hAnsi="Times"/>
          <w:b/>
        </w:rPr>
      </w:pPr>
      <w:r>
        <w:rPr>
          <w:rFonts w:ascii="Times" w:hAnsi="Times"/>
          <w:b/>
        </w:rPr>
        <w:t>3</w:t>
      </w:r>
      <w:r w:rsidR="00B56E35" w:rsidRPr="00C01B86">
        <w:rPr>
          <w:rFonts w:ascii="Times" w:hAnsi="Times"/>
          <w:b/>
        </w:rPr>
        <w:t>.</w:t>
      </w:r>
      <w:r w:rsidR="00431F12" w:rsidRPr="00C01B86">
        <w:rPr>
          <w:rFonts w:ascii="Times" w:hAnsi="Times"/>
          <w:b/>
        </w:rPr>
        <w:t xml:space="preserve"> Schadstoffe</w:t>
      </w:r>
      <w:r w:rsidR="00C01B86" w:rsidRPr="00C01B86">
        <w:rPr>
          <w:rFonts w:ascii="Times" w:hAnsi="Times"/>
          <w:b/>
        </w:rPr>
        <w:t xml:space="preserve"> </w:t>
      </w:r>
      <w:r w:rsidR="00183C70">
        <w:rPr>
          <w:rFonts w:ascii="Times" w:hAnsi="Times"/>
          <w:b/>
        </w:rPr>
        <w:t xml:space="preserve">eliminieren: </w:t>
      </w:r>
      <w:r w:rsidR="00C01B86" w:rsidRPr="00C01B86">
        <w:rPr>
          <w:rFonts w:ascii="Times" w:hAnsi="Times"/>
          <w:b/>
        </w:rPr>
        <w:t xml:space="preserve">Aktivierung des Stoffwechsels und der Nieren-, Leber-und Lymph-Entgiftungswege </w:t>
      </w:r>
    </w:p>
    <w:p w:rsidR="00B56E35" w:rsidRDefault="00AF2A20" w:rsidP="00B56E35">
      <w:pPr>
        <w:spacing w:after="60"/>
        <w:rPr>
          <w:rFonts w:ascii="Times" w:hAnsi="Times"/>
        </w:rPr>
      </w:pPr>
      <w:r>
        <w:rPr>
          <w:rFonts w:ascii="Times" w:hAnsi="Times"/>
          <w:b/>
        </w:rPr>
        <w:t>4</w:t>
      </w:r>
      <w:r w:rsidR="00B56E35" w:rsidRPr="00C01B86">
        <w:rPr>
          <w:rFonts w:ascii="Times" w:hAnsi="Times"/>
          <w:b/>
        </w:rPr>
        <w:t xml:space="preserve">. </w:t>
      </w:r>
      <w:r w:rsidR="00FE4C7E" w:rsidRPr="009577C4">
        <w:rPr>
          <w:rFonts w:ascii="Times" w:hAnsi="Times"/>
          <w:b/>
        </w:rPr>
        <w:t>Infektionen</w:t>
      </w:r>
      <w:r w:rsidR="00FE4C7E">
        <w:rPr>
          <w:rFonts w:ascii="Times" w:hAnsi="Times"/>
          <w:b/>
        </w:rPr>
        <w:t xml:space="preserve"> b</w:t>
      </w:r>
      <w:r w:rsidR="00C01B86" w:rsidRPr="00C01B86">
        <w:rPr>
          <w:rFonts w:ascii="Times" w:hAnsi="Times"/>
          <w:b/>
        </w:rPr>
        <w:t>eseitigen</w:t>
      </w:r>
      <w:r w:rsidR="009577C4">
        <w:rPr>
          <w:rFonts w:ascii="Times" w:hAnsi="Times"/>
        </w:rPr>
        <w:t xml:space="preserve"> </w:t>
      </w:r>
    </w:p>
    <w:p w:rsidR="00431F12" w:rsidRPr="008B35D3" w:rsidRDefault="008B35D3" w:rsidP="008B35D3">
      <w:pPr>
        <w:spacing w:after="60"/>
        <w:rPr>
          <w:rFonts w:ascii="Times" w:hAnsi="Times"/>
          <w:b/>
          <w:sz w:val="28"/>
          <w:szCs w:val="28"/>
        </w:rPr>
      </w:pPr>
      <w:r>
        <w:rPr>
          <w:rFonts w:ascii="Times" w:hAnsi="Times"/>
          <w:b/>
          <w:sz w:val="28"/>
          <w:szCs w:val="28"/>
        </w:rPr>
        <w:t>1.</w:t>
      </w:r>
      <w:r w:rsidR="00431F12" w:rsidRPr="008B35D3">
        <w:rPr>
          <w:rFonts w:ascii="Times" w:hAnsi="Times"/>
          <w:b/>
          <w:sz w:val="28"/>
          <w:szCs w:val="28"/>
        </w:rPr>
        <w:t>Die Ursachen für die chronische Müdigkeit identifizieren</w:t>
      </w:r>
    </w:p>
    <w:p w:rsidR="007D0575" w:rsidRPr="00400FDB" w:rsidRDefault="007D0575" w:rsidP="007D0575">
      <w:pPr>
        <w:spacing w:after="60"/>
        <w:rPr>
          <w:rFonts w:ascii="Times" w:hAnsi="Times"/>
        </w:rPr>
      </w:pPr>
      <w:r w:rsidRPr="00400FDB">
        <w:rPr>
          <w:rFonts w:ascii="Times" w:hAnsi="Times"/>
        </w:rPr>
        <w:t xml:space="preserve">An erste Stelle </w:t>
      </w:r>
      <w:proofErr w:type="gramStart"/>
      <w:r w:rsidRPr="00400FDB">
        <w:rPr>
          <w:rFonts w:ascii="Times" w:hAnsi="Times"/>
        </w:rPr>
        <w:t>w</w:t>
      </w:r>
      <w:r w:rsidR="00C01B86">
        <w:rPr>
          <w:rFonts w:ascii="Times" w:hAnsi="Times"/>
        </w:rPr>
        <w:t>e</w:t>
      </w:r>
      <w:r w:rsidRPr="00400FDB">
        <w:rPr>
          <w:rFonts w:ascii="Times" w:hAnsi="Times"/>
        </w:rPr>
        <w:t>rd</w:t>
      </w:r>
      <w:r w:rsidR="00C01B86">
        <w:rPr>
          <w:rFonts w:ascii="Times" w:hAnsi="Times"/>
        </w:rPr>
        <w:t>en</w:t>
      </w:r>
      <w:proofErr w:type="gramEnd"/>
      <w:r w:rsidR="00C01B86">
        <w:rPr>
          <w:rFonts w:ascii="Times" w:hAnsi="Times"/>
        </w:rPr>
        <w:t xml:space="preserve"> </w:t>
      </w:r>
      <w:r w:rsidR="00C01B86" w:rsidRPr="00400FDB">
        <w:rPr>
          <w:rFonts w:ascii="Times" w:hAnsi="Times"/>
        </w:rPr>
        <w:t xml:space="preserve">die Ursache für die chronische Müdigkeit </w:t>
      </w:r>
      <w:r w:rsidR="00C01B86">
        <w:rPr>
          <w:rFonts w:ascii="Times" w:hAnsi="Times"/>
        </w:rPr>
        <w:t>diagnostiziert</w:t>
      </w:r>
      <w:r w:rsidRPr="00400FDB">
        <w:rPr>
          <w:rFonts w:ascii="Times" w:hAnsi="Times"/>
        </w:rPr>
        <w:t xml:space="preserve"> </w:t>
      </w:r>
    </w:p>
    <w:p w:rsidR="007D0575" w:rsidRPr="00400FDB" w:rsidRDefault="007D0575" w:rsidP="007D0575">
      <w:pPr>
        <w:pStyle w:val="Listenabsatz"/>
        <w:numPr>
          <w:ilvl w:val="0"/>
          <w:numId w:val="8"/>
        </w:numPr>
        <w:spacing w:after="60"/>
        <w:rPr>
          <w:rFonts w:ascii="Times" w:hAnsi="Times"/>
        </w:rPr>
      </w:pPr>
      <w:r w:rsidRPr="00400FDB">
        <w:rPr>
          <w:rFonts w:ascii="Times" w:hAnsi="Times"/>
        </w:rPr>
        <w:t xml:space="preserve">Einige Diagnosen werden auf Grund der Symptome gestellt, die mit Labortests bestätigt werden. </w:t>
      </w:r>
    </w:p>
    <w:p w:rsidR="007D0575" w:rsidRPr="00400FDB" w:rsidRDefault="007D0575" w:rsidP="007D0575">
      <w:pPr>
        <w:pStyle w:val="Listenabsatz"/>
        <w:numPr>
          <w:ilvl w:val="0"/>
          <w:numId w:val="8"/>
        </w:numPr>
        <w:spacing w:after="60"/>
        <w:rPr>
          <w:rFonts w:ascii="Times" w:hAnsi="Times"/>
        </w:rPr>
      </w:pPr>
      <w:r w:rsidRPr="00400FDB">
        <w:rPr>
          <w:rFonts w:ascii="Times" w:hAnsi="Times"/>
        </w:rPr>
        <w:t>Andere Diagnosen wieder werden eher auf Grund von Tests gestellt</w:t>
      </w:r>
    </w:p>
    <w:p w:rsidR="007D0575" w:rsidRPr="00400FDB" w:rsidRDefault="007D0575" w:rsidP="007D0575">
      <w:pPr>
        <w:pStyle w:val="Listenabsatz"/>
        <w:numPr>
          <w:ilvl w:val="0"/>
          <w:numId w:val="8"/>
        </w:numPr>
        <w:spacing w:after="60"/>
        <w:rPr>
          <w:rFonts w:ascii="Times" w:hAnsi="Times"/>
        </w:rPr>
      </w:pPr>
      <w:r w:rsidRPr="00400FDB">
        <w:rPr>
          <w:rFonts w:ascii="Times" w:hAnsi="Times"/>
        </w:rPr>
        <w:t>Einige Diagnosen werden eher auf Grund der Symptome gestellt, denn die Tests sind unsicher.</w:t>
      </w:r>
    </w:p>
    <w:p w:rsidR="007D0575" w:rsidRPr="00400FDB" w:rsidRDefault="007D0575" w:rsidP="007D0575">
      <w:pPr>
        <w:spacing w:after="60"/>
        <w:rPr>
          <w:rFonts w:ascii="Times" w:hAnsi="Times"/>
        </w:rPr>
      </w:pPr>
      <w:r w:rsidRPr="00400FDB">
        <w:rPr>
          <w:rFonts w:ascii="Times" w:hAnsi="Times"/>
        </w:rPr>
        <w:t>Die Ursachen, die als Verursacher der chronischen Müdigkeit in Frage kommen werden in zwei Kategorien unterteil</w:t>
      </w:r>
      <w:r w:rsidR="00FA088A" w:rsidRPr="00400FDB">
        <w:rPr>
          <w:rFonts w:ascii="Times" w:hAnsi="Times"/>
        </w:rPr>
        <w:t>t</w:t>
      </w:r>
    </w:p>
    <w:p w:rsidR="007D0575" w:rsidRPr="00400FDB" w:rsidRDefault="007D0575" w:rsidP="00651966">
      <w:pPr>
        <w:pStyle w:val="Listenabsatz"/>
        <w:numPr>
          <w:ilvl w:val="0"/>
          <w:numId w:val="14"/>
        </w:numPr>
        <w:spacing w:after="60"/>
        <w:rPr>
          <w:rFonts w:ascii="Times" w:hAnsi="Times"/>
        </w:rPr>
      </w:pPr>
      <w:r w:rsidRPr="00400FDB">
        <w:rPr>
          <w:rFonts w:ascii="Times" w:hAnsi="Times"/>
        </w:rPr>
        <w:t xml:space="preserve">Defizite </w:t>
      </w:r>
    </w:p>
    <w:p w:rsidR="007D0575" w:rsidRPr="00400FDB" w:rsidRDefault="007D0575" w:rsidP="00651966">
      <w:pPr>
        <w:pStyle w:val="Listenabsatz"/>
        <w:numPr>
          <w:ilvl w:val="0"/>
          <w:numId w:val="14"/>
        </w:numPr>
        <w:spacing w:after="60"/>
        <w:rPr>
          <w:rFonts w:ascii="Times" w:hAnsi="Times"/>
        </w:rPr>
      </w:pPr>
      <w:r w:rsidRPr="00400FDB">
        <w:rPr>
          <w:rFonts w:ascii="Times" w:hAnsi="Times"/>
        </w:rPr>
        <w:t xml:space="preserve">Toxische </w:t>
      </w:r>
      <w:proofErr w:type="spellStart"/>
      <w:r w:rsidRPr="00400FDB">
        <w:rPr>
          <w:rFonts w:ascii="Times" w:hAnsi="Times"/>
        </w:rPr>
        <w:t>Einflusse</w:t>
      </w:r>
      <w:proofErr w:type="spellEnd"/>
    </w:p>
    <w:p w:rsidR="007D0575" w:rsidRPr="00400FDB" w:rsidRDefault="00651966" w:rsidP="00962E68">
      <w:pPr>
        <w:rPr>
          <w:rFonts w:ascii="Times" w:hAnsi="Times"/>
          <w:b/>
        </w:rPr>
      </w:pPr>
      <w:r w:rsidRPr="00400FDB">
        <w:rPr>
          <w:rFonts w:ascii="Times" w:hAnsi="Times"/>
          <w:b/>
        </w:rPr>
        <w:t>1.</w:t>
      </w:r>
      <w:r w:rsidR="007D0575" w:rsidRPr="00400FDB">
        <w:rPr>
          <w:rFonts w:ascii="Times" w:hAnsi="Times"/>
          <w:b/>
        </w:rPr>
        <w:t>Defizite</w:t>
      </w:r>
      <w:r w:rsidRPr="00400FDB">
        <w:rPr>
          <w:rFonts w:ascii="Times" w:hAnsi="Times"/>
          <w:b/>
        </w:rPr>
        <w:t xml:space="preserve"> </w:t>
      </w:r>
    </w:p>
    <w:p w:rsidR="007D0575" w:rsidRPr="00400FDB" w:rsidRDefault="007D0575" w:rsidP="00962E68">
      <w:pPr>
        <w:pStyle w:val="Listenabsatz"/>
        <w:numPr>
          <w:ilvl w:val="0"/>
          <w:numId w:val="7"/>
        </w:numPr>
        <w:rPr>
          <w:rFonts w:ascii="Times" w:hAnsi="Times"/>
        </w:rPr>
      </w:pPr>
      <w:r w:rsidRPr="00400FDB">
        <w:rPr>
          <w:rFonts w:ascii="Times" w:hAnsi="Times"/>
        </w:rPr>
        <w:t>Diät</w:t>
      </w:r>
    </w:p>
    <w:p w:rsidR="007D0575" w:rsidRPr="00400FDB" w:rsidRDefault="007D0575" w:rsidP="00962E68">
      <w:pPr>
        <w:pStyle w:val="Listenabsatz"/>
        <w:numPr>
          <w:ilvl w:val="0"/>
          <w:numId w:val="7"/>
        </w:numPr>
        <w:rPr>
          <w:rFonts w:ascii="Times" w:hAnsi="Times"/>
        </w:rPr>
      </w:pPr>
      <w:r w:rsidRPr="00400FDB">
        <w:rPr>
          <w:rFonts w:ascii="Times" w:hAnsi="Times"/>
        </w:rPr>
        <w:t xml:space="preserve">Vitalstoffe: </w:t>
      </w:r>
      <w:proofErr w:type="spellStart"/>
      <w:r w:rsidRPr="00400FDB">
        <w:rPr>
          <w:rFonts w:ascii="Times" w:hAnsi="Times"/>
        </w:rPr>
        <w:t>Vit</w:t>
      </w:r>
      <w:proofErr w:type="spellEnd"/>
      <w:r w:rsidRPr="00400FDB">
        <w:rPr>
          <w:rFonts w:ascii="Times" w:hAnsi="Times"/>
        </w:rPr>
        <w:t xml:space="preserve">. B12, </w:t>
      </w:r>
      <w:proofErr w:type="spellStart"/>
      <w:r w:rsidRPr="00400FDB">
        <w:rPr>
          <w:rFonts w:ascii="Times" w:hAnsi="Times"/>
        </w:rPr>
        <w:t>Vit</w:t>
      </w:r>
      <w:proofErr w:type="spellEnd"/>
      <w:r w:rsidRPr="00400FDB">
        <w:rPr>
          <w:rFonts w:ascii="Times" w:hAnsi="Times"/>
        </w:rPr>
        <w:t xml:space="preserve"> D, Folsäure, Magnesium, Eisen etc.</w:t>
      </w:r>
    </w:p>
    <w:p w:rsidR="00651966" w:rsidRPr="00400FDB" w:rsidRDefault="00651966" w:rsidP="00962E68">
      <w:pPr>
        <w:pStyle w:val="Listenabsatz"/>
        <w:numPr>
          <w:ilvl w:val="0"/>
          <w:numId w:val="7"/>
        </w:numPr>
        <w:rPr>
          <w:rFonts w:ascii="Times" w:hAnsi="Times"/>
        </w:rPr>
      </w:pPr>
      <w:r w:rsidRPr="00400FDB">
        <w:rPr>
          <w:rFonts w:ascii="Times" w:hAnsi="Times"/>
        </w:rPr>
        <w:t>Wasserhaushalt</w:t>
      </w:r>
    </w:p>
    <w:p w:rsidR="00651966" w:rsidRPr="00400FDB" w:rsidRDefault="00651966" w:rsidP="00962E68">
      <w:pPr>
        <w:pStyle w:val="Listenabsatz"/>
        <w:numPr>
          <w:ilvl w:val="0"/>
          <w:numId w:val="7"/>
        </w:numPr>
        <w:rPr>
          <w:rFonts w:ascii="Times" w:hAnsi="Times"/>
        </w:rPr>
      </w:pPr>
      <w:r w:rsidRPr="00400FDB">
        <w:rPr>
          <w:rFonts w:ascii="Times" w:hAnsi="Times"/>
        </w:rPr>
        <w:t>Schlaf</w:t>
      </w:r>
    </w:p>
    <w:p w:rsidR="00651966" w:rsidRPr="00400FDB" w:rsidRDefault="00651966" w:rsidP="00962E68">
      <w:pPr>
        <w:pStyle w:val="Listenabsatz"/>
        <w:numPr>
          <w:ilvl w:val="0"/>
          <w:numId w:val="7"/>
        </w:numPr>
        <w:rPr>
          <w:rFonts w:ascii="Times" w:hAnsi="Times"/>
        </w:rPr>
      </w:pPr>
      <w:r w:rsidRPr="00400FDB">
        <w:rPr>
          <w:rFonts w:ascii="Times" w:hAnsi="Times"/>
        </w:rPr>
        <w:t>Bewegung</w:t>
      </w:r>
    </w:p>
    <w:p w:rsidR="00651966" w:rsidRPr="00400FDB" w:rsidRDefault="00651966" w:rsidP="00962E68">
      <w:pPr>
        <w:pStyle w:val="Listenabsatz"/>
        <w:numPr>
          <w:ilvl w:val="0"/>
          <w:numId w:val="7"/>
        </w:numPr>
        <w:rPr>
          <w:rFonts w:ascii="Times" w:hAnsi="Times"/>
        </w:rPr>
      </w:pPr>
      <w:r w:rsidRPr="00400FDB">
        <w:rPr>
          <w:rFonts w:ascii="Times" w:hAnsi="Times"/>
        </w:rPr>
        <w:t>Emotionen</w:t>
      </w:r>
    </w:p>
    <w:p w:rsidR="0031173E" w:rsidRDefault="007D0575" w:rsidP="00962E68">
      <w:pPr>
        <w:pStyle w:val="Listenabsatz"/>
        <w:numPr>
          <w:ilvl w:val="0"/>
          <w:numId w:val="7"/>
        </w:numPr>
        <w:rPr>
          <w:rFonts w:ascii="Times" w:hAnsi="Times"/>
        </w:rPr>
      </w:pPr>
      <w:r w:rsidRPr="00400FDB">
        <w:rPr>
          <w:rFonts w:ascii="Times" w:hAnsi="Times"/>
        </w:rPr>
        <w:t>Hormone</w:t>
      </w:r>
      <w:r w:rsidR="0031173E">
        <w:rPr>
          <w:rFonts w:ascii="Times" w:hAnsi="Times"/>
        </w:rPr>
        <w:t xml:space="preserve">: </w:t>
      </w:r>
      <w:r w:rsidRPr="00400FDB">
        <w:rPr>
          <w:rFonts w:ascii="Times" w:hAnsi="Times"/>
        </w:rPr>
        <w:t xml:space="preserve">Nebenniere, Schilddrüse, Sexhormone </w:t>
      </w:r>
    </w:p>
    <w:p w:rsidR="007D0575" w:rsidRPr="00400FDB" w:rsidRDefault="007D0575" w:rsidP="00962E68">
      <w:pPr>
        <w:pStyle w:val="Listenabsatz"/>
        <w:numPr>
          <w:ilvl w:val="0"/>
          <w:numId w:val="7"/>
        </w:numPr>
        <w:rPr>
          <w:rFonts w:ascii="Times" w:hAnsi="Times"/>
        </w:rPr>
      </w:pPr>
      <w:r w:rsidRPr="00400FDB">
        <w:rPr>
          <w:rFonts w:ascii="Times" w:hAnsi="Times"/>
        </w:rPr>
        <w:t>Neurotransmitter</w:t>
      </w:r>
    </w:p>
    <w:p w:rsidR="007D0575" w:rsidRPr="00400FDB" w:rsidRDefault="007D0575" w:rsidP="00962E68">
      <w:pPr>
        <w:pStyle w:val="Listenabsatz"/>
        <w:numPr>
          <w:ilvl w:val="0"/>
          <w:numId w:val="7"/>
        </w:numPr>
        <w:rPr>
          <w:rFonts w:ascii="Times" w:hAnsi="Times"/>
        </w:rPr>
      </w:pPr>
      <w:r w:rsidRPr="00400FDB">
        <w:rPr>
          <w:rFonts w:ascii="Times" w:hAnsi="Times"/>
        </w:rPr>
        <w:t>Mitochondrien</w:t>
      </w:r>
    </w:p>
    <w:p w:rsidR="007D0575" w:rsidRPr="00400FDB" w:rsidRDefault="00651966" w:rsidP="00962E68">
      <w:pPr>
        <w:rPr>
          <w:rFonts w:ascii="Times" w:hAnsi="Times"/>
          <w:b/>
        </w:rPr>
      </w:pPr>
      <w:r w:rsidRPr="00400FDB">
        <w:rPr>
          <w:rFonts w:ascii="Times" w:hAnsi="Times"/>
          <w:b/>
        </w:rPr>
        <w:t xml:space="preserve">2. </w:t>
      </w:r>
      <w:proofErr w:type="spellStart"/>
      <w:r w:rsidR="007D0575" w:rsidRPr="00400FDB">
        <w:rPr>
          <w:rFonts w:ascii="Times" w:hAnsi="Times"/>
          <w:b/>
        </w:rPr>
        <w:t>Toxizitäten</w:t>
      </w:r>
      <w:proofErr w:type="spellEnd"/>
    </w:p>
    <w:p w:rsidR="007D0575" w:rsidRPr="00400FDB" w:rsidRDefault="007D0575" w:rsidP="00962E68">
      <w:pPr>
        <w:pStyle w:val="Listenabsatz"/>
        <w:numPr>
          <w:ilvl w:val="0"/>
          <w:numId w:val="9"/>
        </w:numPr>
        <w:rPr>
          <w:rFonts w:ascii="Times" w:hAnsi="Times"/>
        </w:rPr>
      </w:pPr>
      <w:r w:rsidRPr="00400FDB">
        <w:rPr>
          <w:rFonts w:ascii="Times" w:hAnsi="Times"/>
        </w:rPr>
        <w:t>Verstopfung</w:t>
      </w:r>
    </w:p>
    <w:p w:rsidR="007D0575" w:rsidRPr="00400FDB" w:rsidRDefault="007D0575" w:rsidP="00962E68">
      <w:pPr>
        <w:pStyle w:val="Listenabsatz"/>
        <w:numPr>
          <w:ilvl w:val="0"/>
          <w:numId w:val="9"/>
        </w:numPr>
        <w:rPr>
          <w:rFonts w:ascii="Times" w:hAnsi="Times"/>
        </w:rPr>
      </w:pPr>
      <w:r w:rsidRPr="00400FDB">
        <w:rPr>
          <w:rFonts w:ascii="Times" w:hAnsi="Times"/>
        </w:rPr>
        <w:t xml:space="preserve">Schimmelpilze </w:t>
      </w:r>
    </w:p>
    <w:p w:rsidR="007D0575" w:rsidRPr="00400FDB" w:rsidRDefault="007D0575" w:rsidP="00962E68">
      <w:pPr>
        <w:pStyle w:val="Listenabsatz"/>
        <w:numPr>
          <w:ilvl w:val="0"/>
          <w:numId w:val="9"/>
        </w:numPr>
        <w:rPr>
          <w:rFonts w:ascii="Times" w:hAnsi="Times"/>
        </w:rPr>
      </w:pPr>
      <w:r w:rsidRPr="00400FDB">
        <w:rPr>
          <w:rFonts w:ascii="Times" w:hAnsi="Times"/>
        </w:rPr>
        <w:t>Schwermetalle</w:t>
      </w:r>
    </w:p>
    <w:p w:rsidR="007D0575" w:rsidRPr="00400FDB" w:rsidRDefault="007D0575" w:rsidP="00962E68">
      <w:pPr>
        <w:pStyle w:val="Listenabsatz"/>
        <w:numPr>
          <w:ilvl w:val="0"/>
          <w:numId w:val="9"/>
        </w:numPr>
        <w:rPr>
          <w:rFonts w:ascii="Times" w:hAnsi="Times"/>
        </w:rPr>
      </w:pPr>
      <w:r w:rsidRPr="00400FDB">
        <w:rPr>
          <w:rFonts w:ascii="Times" w:hAnsi="Times"/>
        </w:rPr>
        <w:t>Chemikalien -</w:t>
      </w:r>
    </w:p>
    <w:p w:rsidR="007D0575" w:rsidRPr="00400FDB" w:rsidRDefault="007D0575" w:rsidP="00962E68">
      <w:pPr>
        <w:pStyle w:val="Listenabsatz"/>
        <w:numPr>
          <w:ilvl w:val="0"/>
          <w:numId w:val="9"/>
        </w:numPr>
        <w:rPr>
          <w:rFonts w:ascii="Times" w:hAnsi="Times"/>
        </w:rPr>
      </w:pPr>
      <w:r w:rsidRPr="00400FDB">
        <w:rPr>
          <w:rFonts w:ascii="Times" w:hAnsi="Times"/>
        </w:rPr>
        <w:t>Tarn-Infektionen (</w:t>
      </w:r>
      <w:proofErr w:type="spellStart"/>
      <w:r w:rsidRPr="00400FDB">
        <w:rPr>
          <w:rFonts w:ascii="Times" w:hAnsi="Times"/>
        </w:rPr>
        <w:t>Borrelia</w:t>
      </w:r>
      <w:proofErr w:type="spellEnd"/>
      <w:r w:rsidRPr="00400FDB">
        <w:rPr>
          <w:rFonts w:ascii="Times" w:hAnsi="Times"/>
        </w:rPr>
        <w:t xml:space="preserve">, </w:t>
      </w:r>
      <w:proofErr w:type="spellStart"/>
      <w:r w:rsidRPr="00400FDB">
        <w:rPr>
          <w:rFonts w:ascii="Times" w:hAnsi="Times"/>
        </w:rPr>
        <w:t>Ehrlichia</w:t>
      </w:r>
      <w:proofErr w:type="spellEnd"/>
      <w:r w:rsidRPr="00400FDB">
        <w:rPr>
          <w:rFonts w:ascii="Times" w:hAnsi="Times"/>
        </w:rPr>
        <w:t xml:space="preserve">, Anaplasma, </w:t>
      </w:r>
      <w:proofErr w:type="spellStart"/>
      <w:r w:rsidRPr="00400FDB">
        <w:rPr>
          <w:rFonts w:ascii="Times" w:hAnsi="Times"/>
        </w:rPr>
        <w:t>Babesia</w:t>
      </w:r>
      <w:proofErr w:type="spellEnd"/>
      <w:r w:rsidRPr="00400FDB">
        <w:rPr>
          <w:rFonts w:ascii="Times" w:hAnsi="Times"/>
        </w:rPr>
        <w:t xml:space="preserve"> </w:t>
      </w:r>
      <w:proofErr w:type="spellStart"/>
      <w:r w:rsidRPr="00400FDB">
        <w:rPr>
          <w:rFonts w:ascii="Times" w:hAnsi="Times"/>
        </w:rPr>
        <w:t>Bartonella</w:t>
      </w:r>
      <w:proofErr w:type="spellEnd"/>
      <w:r w:rsidRPr="00400FDB">
        <w:rPr>
          <w:rFonts w:ascii="Times" w:hAnsi="Times"/>
        </w:rPr>
        <w:t>)</w:t>
      </w:r>
    </w:p>
    <w:p w:rsidR="007D0575" w:rsidRPr="00400FDB" w:rsidRDefault="007D0575" w:rsidP="00962E68">
      <w:pPr>
        <w:pStyle w:val="Listenabsatz"/>
        <w:numPr>
          <w:ilvl w:val="0"/>
          <w:numId w:val="9"/>
        </w:numPr>
        <w:rPr>
          <w:rFonts w:ascii="Times" w:hAnsi="Times"/>
        </w:rPr>
      </w:pPr>
      <w:r w:rsidRPr="00400FDB">
        <w:rPr>
          <w:rFonts w:ascii="Times" w:hAnsi="Times"/>
        </w:rPr>
        <w:t>Epstein-Barr-Virus und andere Viren</w:t>
      </w:r>
    </w:p>
    <w:p w:rsidR="007D0575" w:rsidRPr="00400FDB" w:rsidRDefault="007D0575" w:rsidP="00962E68">
      <w:pPr>
        <w:pStyle w:val="Listenabsatz"/>
        <w:numPr>
          <w:ilvl w:val="0"/>
          <w:numId w:val="9"/>
        </w:numPr>
        <w:rPr>
          <w:rFonts w:ascii="Times" w:hAnsi="Times"/>
        </w:rPr>
      </w:pPr>
      <w:r w:rsidRPr="00400FDB">
        <w:rPr>
          <w:rFonts w:ascii="Times" w:hAnsi="Times"/>
        </w:rPr>
        <w:t>Sinus-Infektionen</w:t>
      </w:r>
    </w:p>
    <w:p w:rsidR="007D0575" w:rsidRPr="00400FDB" w:rsidRDefault="007D0575" w:rsidP="00962E68">
      <w:pPr>
        <w:pStyle w:val="Listenabsatz"/>
        <w:numPr>
          <w:ilvl w:val="0"/>
          <w:numId w:val="9"/>
        </w:numPr>
        <w:rPr>
          <w:rFonts w:ascii="Times" w:hAnsi="Times"/>
        </w:rPr>
      </w:pPr>
      <w:r w:rsidRPr="00400FDB">
        <w:rPr>
          <w:rFonts w:ascii="Times" w:hAnsi="Times"/>
        </w:rPr>
        <w:t xml:space="preserve">Darminfektionen </w:t>
      </w:r>
    </w:p>
    <w:p w:rsidR="007D0575" w:rsidRPr="00400FDB" w:rsidRDefault="007D0575" w:rsidP="00962E68">
      <w:pPr>
        <w:pStyle w:val="Listenabsatz"/>
        <w:numPr>
          <w:ilvl w:val="0"/>
          <w:numId w:val="9"/>
        </w:numPr>
        <w:rPr>
          <w:rFonts w:ascii="Times" w:hAnsi="Times"/>
        </w:rPr>
      </w:pPr>
      <w:r w:rsidRPr="00400FDB">
        <w:rPr>
          <w:rFonts w:ascii="Times" w:hAnsi="Times"/>
        </w:rPr>
        <w:t>Zahn/Mund Infektionen</w:t>
      </w:r>
    </w:p>
    <w:p w:rsidR="007D0575" w:rsidRPr="00400FDB" w:rsidRDefault="007D0575" w:rsidP="00962E68">
      <w:pPr>
        <w:pStyle w:val="Listenabsatz"/>
        <w:numPr>
          <w:ilvl w:val="0"/>
          <w:numId w:val="9"/>
        </w:numPr>
        <w:rPr>
          <w:rFonts w:ascii="Times" w:hAnsi="Times"/>
        </w:rPr>
      </w:pPr>
      <w:r w:rsidRPr="00400FDB">
        <w:rPr>
          <w:rFonts w:ascii="Times" w:hAnsi="Times"/>
        </w:rPr>
        <w:t>Lebensmittel-Unverträglichkeiten</w:t>
      </w:r>
    </w:p>
    <w:p w:rsidR="00941CA9" w:rsidRPr="00400FDB" w:rsidRDefault="007D0575" w:rsidP="00962E68">
      <w:pPr>
        <w:pStyle w:val="Listenabsatz"/>
        <w:numPr>
          <w:ilvl w:val="0"/>
          <w:numId w:val="9"/>
        </w:numPr>
        <w:rPr>
          <w:rFonts w:ascii="Times" w:hAnsi="Times"/>
        </w:rPr>
      </w:pPr>
      <w:r w:rsidRPr="00400FDB">
        <w:rPr>
          <w:rFonts w:ascii="Times" w:hAnsi="Times"/>
        </w:rPr>
        <w:t>Eingeatmete Unverträglichkeiten</w:t>
      </w:r>
    </w:p>
    <w:p w:rsidR="000B3B3F" w:rsidRPr="00400FDB" w:rsidRDefault="000B3B3F" w:rsidP="00962E68">
      <w:pPr>
        <w:pStyle w:val="Listenabsatz"/>
        <w:numPr>
          <w:ilvl w:val="0"/>
          <w:numId w:val="9"/>
        </w:numPr>
        <w:rPr>
          <w:rFonts w:ascii="Times" w:hAnsi="Times"/>
        </w:rPr>
      </w:pPr>
      <w:r w:rsidRPr="00400FDB">
        <w:rPr>
          <w:rFonts w:ascii="Times" w:hAnsi="Times"/>
        </w:rPr>
        <w:t>Elektro-magnetischer Smog</w:t>
      </w:r>
    </w:p>
    <w:p w:rsidR="00C01B86" w:rsidRDefault="00C01B86" w:rsidP="00941CA9">
      <w:pPr>
        <w:spacing w:after="60"/>
        <w:rPr>
          <w:rFonts w:ascii="Times" w:hAnsi="Times"/>
        </w:rPr>
      </w:pPr>
      <w:r w:rsidRPr="00400FDB">
        <w:rPr>
          <w:rFonts w:ascii="Times" w:hAnsi="Times"/>
        </w:rPr>
        <w:t xml:space="preserve">Die Defizite sind leichter zu behandeln als die </w:t>
      </w:r>
      <w:proofErr w:type="spellStart"/>
      <w:r w:rsidRPr="00400FDB">
        <w:rPr>
          <w:rFonts w:ascii="Times" w:hAnsi="Times"/>
        </w:rPr>
        <w:t>Toxizitäten</w:t>
      </w:r>
      <w:proofErr w:type="spellEnd"/>
      <w:r w:rsidRPr="00400FDB">
        <w:rPr>
          <w:rFonts w:ascii="Times" w:hAnsi="Times"/>
        </w:rPr>
        <w:t xml:space="preserve">. Deshalb beginnt die Therapie mit der Behebung der Defizite. </w:t>
      </w:r>
    </w:p>
    <w:p w:rsidR="00941CA9" w:rsidRPr="00400FDB" w:rsidRDefault="00941CA9" w:rsidP="00941CA9">
      <w:pPr>
        <w:spacing w:after="60"/>
        <w:rPr>
          <w:rFonts w:ascii="Times" w:hAnsi="Times"/>
        </w:rPr>
      </w:pPr>
      <w:r w:rsidRPr="00400FDB">
        <w:rPr>
          <w:rFonts w:ascii="Times" w:hAnsi="Times"/>
        </w:rPr>
        <w:t>Die</w:t>
      </w:r>
      <w:r w:rsidR="00C01B86">
        <w:rPr>
          <w:rFonts w:ascii="Times" w:hAnsi="Times"/>
        </w:rPr>
        <w:t xml:space="preserve"> Toxizität-</w:t>
      </w:r>
      <w:r w:rsidRPr="00400FDB">
        <w:rPr>
          <w:rFonts w:ascii="Times" w:hAnsi="Times"/>
        </w:rPr>
        <w:t xml:space="preserve">Liste ist sehr lang. Deshalb </w:t>
      </w:r>
      <w:r w:rsidR="00C01200" w:rsidRPr="00400FDB">
        <w:rPr>
          <w:rFonts w:ascii="Times" w:hAnsi="Times"/>
        </w:rPr>
        <w:t xml:space="preserve">kann </w:t>
      </w:r>
      <w:r w:rsidRPr="00400FDB">
        <w:rPr>
          <w:rFonts w:ascii="Times" w:hAnsi="Times"/>
        </w:rPr>
        <w:t>der Heilungsprozess lang und mühsam</w:t>
      </w:r>
      <w:r w:rsidR="00C01200" w:rsidRPr="00400FDB">
        <w:rPr>
          <w:rFonts w:ascii="Times" w:hAnsi="Times"/>
        </w:rPr>
        <w:t xml:space="preserve"> sein</w:t>
      </w:r>
      <w:r w:rsidRPr="00400FDB">
        <w:rPr>
          <w:rFonts w:ascii="Times" w:hAnsi="Times"/>
        </w:rPr>
        <w:t xml:space="preserve">. Er braucht unbedingt eine grosse Motivation und Ausdauer seitens des Betroffenen. </w:t>
      </w:r>
      <w:r w:rsidR="00C01B86">
        <w:rPr>
          <w:rFonts w:ascii="Times" w:hAnsi="Times"/>
        </w:rPr>
        <w:t xml:space="preserve"> </w:t>
      </w:r>
      <w:r w:rsidRPr="00400FDB">
        <w:rPr>
          <w:rFonts w:ascii="Times" w:hAnsi="Times"/>
        </w:rPr>
        <w:t>Weil die Toxizität eine grosse Rolle bei der chronischen Müdigkeit spiel</w:t>
      </w:r>
      <w:r w:rsidR="00B0369D">
        <w:rPr>
          <w:rFonts w:ascii="Times" w:hAnsi="Times"/>
        </w:rPr>
        <w:t>t</w:t>
      </w:r>
      <w:r w:rsidRPr="00400FDB">
        <w:rPr>
          <w:rFonts w:ascii="Times" w:hAnsi="Times"/>
        </w:rPr>
        <w:t xml:space="preserve">, ist </w:t>
      </w:r>
      <w:r w:rsidR="0031173E">
        <w:rPr>
          <w:rFonts w:ascii="Times" w:hAnsi="Times"/>
        </w:rPr>
        <w:t xml:space="preserve">ev. schon </w:t>
      </w:r>
      <w:r w:rsidR="00C01B86">
        <w:rPr>
          <w:rFonts w:ascii="Times" w:hAnsi="Times"/>
        </w:rPr>
        <w:t xml:space="preserve">am Anfang der Behandlung </w:t>
      </w:r>
      <w:r w:rsidRPr="00400FDB">
        <w:rPr>
          <w:rFonts w:ascii="Times" w:hAnsi="Times"/>
        </w:rPr>
        <w:t xml:space="preserve">eine </w:t>
      </w:r>
      <w:r w:rsidRPr="00400FDB">
        <w:rPr>
          <w:rFonts w:ascii="Times" w:hAnsi="Times"/>
        </w:rPr>
        <w:lastRenderedPageBreak/>
        <w:t xml:space="preserve">Entgiftung in Form von Einlauf vom Vorteil. In der optimalen Diät </w:t>
      </w:r>
      <w:r w:rsidR="00C01B86">
        <w:rPr>
          <w:rFonts w:ascii="Times" w:hAnsi="Times"/>
        </w:rPr>
        <w:t xml:space="preserve">(Abschnitt Mängel) </w:t>
      </w:r>
      <w:r w:rsidRPr="00400FDB">
        <w:rPr>
          <w:rFonts w:ascii="Times" w:hAnsi="Times"/>
        </w:rPr>
        <w:t>sind auch Entgiftungselemente enthalten.</w:t>
      </w:r>
    </w:p>
    <w:p w:rsidR="007D0575" w:rsidRDefault="00C01B86" w:rsidP="00651966">
      <w:pPr>
        <w:spacing w:after="60"/>
        <w:rPr>
          <w:rFonts w:ascii="Times" w:hAnsi="Times"/>
          <w:b/>
          <w:sz w:val="28"/>
          <w:szCs w:val="28"/>
        </w:rPr>
      </w:pPr>
      <w:r>
        <w:rPr>
          <w:rFonts w:ascii="Times" w:hAnsi="Times"/>
          <w:b/>
          <w:sz w:val="28"/>
          <w:szCs w:val="28"/>
        </w:rPr>
        <w:t xml:space="preserve">2. </w:t>
      </w:r>
      <w:r w:rsidR="00651966" w:rsidRPr="00400FDB">
        <w:rPr>
          <w:rFonts w:ascii="Times" w:hAnsi="Times"/>
          <w:b/>
          <w:sz w:val="28"/>
          <w:szCs w:val="28"/>
        </w:rPr>
        <w:t>Defizite beheben</w:t>
      </w:r>
    </w:p>
    <w:p w:rsidR="00844612" w:rsidRDefault="00844612" w:rsidP="00844612">
      <w:pPr>
        <w:spacing w:after="60"/>
        <w:rPr>
          <w:rFonts w:ascii="Times" w:hAnsi="Times"/>
        </w:rPr>
      </w:pPr>
      <w:r>
        <w:rPr>
          <w:rFonts w:ascii="Times" w:hAnsi="Times"/>
        </w:rPr>
        <w:t>Die eventuellen Defizite werden mit Laboruntersuchungen bestimmt und dann mit Hilfe der Integrativen Medizin behoben.</w:t>
      </w:r>
    </w:p>
    <w:p w:rsidR="00651966" w:rsidRDefault="008B35D3" w:rsidP="00651966">
      <w:pPr>
        <w:spacing w:after="60"/>
        <w:rPr>
          <w:rFonts w:ascii="Times" w:hAnsi="Times"/>
          <w:b/>
          <w:i/>
        </w:rPr>
      </w:pPr>
      <w:r>
        <w:rPr>
          <w:rFonts w:ascii="Times" w:hAnsi="Times"/>
          <w:b/>
          <w:i/>
        </w:rPr>
        <w:t xml:space="preserve">1. </w:t>
      </w:r>
      <w:r w:rsidR="00C01B86" w:rsidRPr="00C01B86">
        <w:rPr>
          <w:rFonts w:ascii="Times" w:hAnsi="Times"/>
          <w:b/>
          <w:i/>
        </w:rPr>
        <w:t>Biochemische und physiologische D</w:t>
      </w:r>
      <w:r w:rsidR="00651966" w:rsidRPr="00C01B86">
        <w:rPr>
          <w:rFonts w:ascii="Times" w:hAnsi="Times"/>
          <w:b/>
          <w:i/>
        </w:rPr>
        <w:t xml:space="preserve">efizite </w:t>
      </w:r>
      <w:r w:rsidR="009862BE">
        <w:rPr>
          <w:rFonts w:ascii="Times" w:hAnsi="Times"/>
          <w:b/>
          <w:i/>
        </w:rPr>
        <w:t>beheben</w:t>
      </w:r>
    </w:p>
    <w:p w:rsidR="00C01B86" w:rsidRPr="0031173E" w:rsidRDefault="00C01B86" w:rsidP="00C01B86">
      <w:pPr>
        <w:spacing w:after="60"/>
        <w:rPr>
          <w:rFonts w:ascii="Times" w:hAnsi="Times"/>
        </w:rPr>
      </w:pPr>
      <w:r w:rsidRPr="0031173E">
        <w:rPr>
          <w:rFonts w:ascii="Times" w:hAnsi="Times"/>
        </w:rPr>
        <w:t>1.Vitalstoffe</w:t>
      </w:r>
    </w:p>
    <w:p w:rsidR="009862BE" w:rsidRPr="0031173E" w:rsidRDefault="009862BE" w:rsidP="009862BE">
      <w:pPr>
        <w:spacing w:after="60"/>
        <w:rPr>
          <w:rFonts w:ascii="Times" w:hAnsi="Times"/>
        </w:rPr>
      </w:pPr>
      <w:r w:rsidRPr="0031173E">
        <w:rPr>
          <w:rFonts w:ascii="Times" w:hAnsi="Times"/>
        </w:rPr>
        <w:t>2. Hormone</w:t>
      </w:r>
    </w:p>
    <w:p w:rsidR="009862BE" w:rsidRPr="0031173E" w:rsidRDefault="009862BE" w:rsidP="009862BE">
      <w:pPr>
        <w:spacing w:after="60"/>
        <w:rPr>
          <w:rFonts w:ascii="Times" w:hAnsi="Times"/>
          <w:b/>
        </w:rPr>
      </w:pPr>
      <w:r w:rsidRPr="0031173E">
        <w:rPr>
          <w:rFonts w:ascii="Times" w:hAnsi="Times"/>
        </w:rPr>
        <w:t>3. Neurotransmitter</w:t>
      </w:r>
    </w:p>
    <w:p w:rsidR="00C01B86" w:rsidRPr="0031173E" w:rsidRDefault="00C01B86" w:rsidP="00C01B86">
      <w:pPr>
        <w:spacing w:after="60"/>
        <w:rPr>
          <w:rFonts w:ascii="Times" w:hAnsi="Times"/>
        </w:rPr>
      </w:pPr>
      <w:r w:rsidRPr="0031173E">
        <w:rPr>
          <w:rFonts w:ascii="Times" w:hAnsi="Times"/>
        </w:rPr>
        <w:t>4. Mitochondrien</w:t>
      </w:r>
    </w:p>
    <w:p w:rsidR="00C01B86" w:rsidRPr="00C01B86" w:rsidRDefault="00C01B86" w:rsidP="00C01B86">
      <w:pPr>
        <w:spacing w:after="60"/>
        <w:rPr>
          <w:rFonts w:ascii="Times" w:hAnsi="Times"/>
          <w:b/>
          <w:i/>
        </w:rPr>
      </w:pPr>
      <w:r w:rsidRPr="00C01B86">
        <w:rPr>
          <w:rFonts w:ascii="Times" w:hAnsi="Times"/>
          <w:b/>
          <w:i/>
        </w:rPr>
        <w:t>2. Lebensstil Defizite</w:t>
      </w:r>
      <w:r>
        <w:rPr>
          <w:rFonts w:ascii="Times" w:hAnsi="Times"/>
          <w:b/>
          <w:i/>
        </w:rPr>
        <w:t xml:space="preserve"> beheben</w:t>
      </w:r>
    </w:p>
    <w:p w:rsidR="00C01B86" w:rsidRPr="0031173E" w:rsidRDefault="00C01B86" w:rsidP="00C01B86">
      <w:pPr>
        <w:spacing w:after="60"/>
        <w:rPr>
          <w:rFonts w:ascii="Times" w:hAnsi="Times"/>
        </w:rPr>
      </w:pPr>
      <w:r w:rsidRPr="0031173E">
        <w:rPr>
          <w:rFonts w:ascii="Times" w:hAnsi="Times"/>
        </w:rPr>
        <w:t>1. Diät</w:t>
      </w:r>
    </w:p>
    <w:p w:rsidR="00C01B86" w:rsidRPr="0031173E" w:rsidRDefault="00C01B86" w:rsidP="00C01B86">
      <w:pPr>
        <w:spacing w:after="60"/>
        <w:rPr>
          <w:rFonts w:ascii="Times" w:hAnsi="Times"/>
        </w:rPr>
      </w:pPr>
      <w:r w:rsidRPr="0031173E">
        <w:rPr>
          <w:rFonts w:ascii="Times" w:hAnsi="Times"/>
        </w:rPr>
        <w:t>2. Mikrobiom und Darmgesundheit</w:t>
      </w:r>
    </w:p>
    <w:p w:rsidR="00C01B86" w:rsidRPr="0031173E" w:rsidRDefault="00C01B86" w:rsidP="00C01B86">
      <w:pPr>
        <w:spacing w:after="60"/>
        <w:rPr>
          <w:rFonts w:ascii="Times" w:hAnsi="Times"/>
        </w:rPr>
      </w:pPr>
      <w:r w:rsidRPr="0031173E">
        <w:rPr>
          <w:rFonts w:ascii="Times" w:hAnsi="Times"/>
        </w:rPr>
        <w:t>3. Wasserhaushalt</w:t>
      </w:r>
    </w:p>
    <w:p w:rsidR="00651966" w:rsidRPr="0031173E" w:rsidRDefault="00C01B86" w:rsidP="00651966">
      <w:pPr>
        <w:spacing w:after="60"/>
        <w:rPr>
          <w:rFonts w:ascii="Times" w:hAnsi="Times"/>
        </w:rPr>
      </w:pPr>
      <w:r w:rsidRPr="0031173E">
        <w:rPr>
          <w:rFonts w:ascii="Times" w:hAnsi="Times"/>
        </w:rPr>
        <w:t>4</w:t>
      </w:r>
      <w:r w:rsidR="00651966" w:rsidRPr="0031173E">
        <w:rPr>
          <w:rFonts w:ascii="Times" w:hAnsi="Times"/>
        </w:rPr>
        <w:t>. Schlaf</w:t>
      </w:r>
    </w:p>
    <w:p w:rsidR="00651966" w:rsidRPr="0031173E" w:rsidRDefault="00C01B86" w:rsidP="00651966">
      <w:pPr>
        <w:spacing w:after="60"/>
        <w:rPr>
          <w:rFonts w:ascii="Times" w:hAnsi="Times"/>
        </w:rPr>
      </w:pPr>
      <w:r w:rsidRPr="0031173E">
        <w:rPr>
          <w:rFonts w:ascii="Times" w:hAnsi="Times"/>
        </w:rPr>
        <w:t>5</w:t>
      </w:r>
      <w:r w:rsidR="00651966" w:rsidRPr="0031173E">
        <w:rPr>
          <w:rFonts w:ascii="Times" w:hAnsi="Times"/>
        </w:rPr>
        <w:t>. Bewegung</w:t>
      </w:r>
    </w:p>
    <w:p w:rsidR="00651966" w:rsidRPr="0031173E" w:rsidRDefault="00C01B86" w:rsidP="00651966">
      <w:pPr>
        <w:spacing w:after="60"/>
        <w:rPr>
          <w:rFonts w:ascii="Times" w:hAnsi="Times"/>
        </w:rPr>
      </w:pPr>
      <w:r w:rsidRPr="0031173E">
        <w:rPr>
          <w:rFonts w:ascii="Times" w:hAnsi="Times"/>
        </w:rPr>
        <w:t>6</w:t>
      </w:r>
      <w:r w:rsidR="00651966" w:rsidRPr="0031173E">
        <w:rPr>
          <w:rFonts w:ascii="Times" w:hAnsi="Times"/>
        </w:rPr>
        <w:t xml:space="preserve">. Emotionen </w:t>
      </w:r>
      <w:r w:rsidRPr="0031173E">
        <w:rPr>
          <w:rFonts w:ascii="Times" w:hAnsi="Times"/>
        </w:rPr>
        <w:t>und</w:t>
      </w:r>
      <w:r w:rsidR="00651966" w:rsidRPr="0031173E">
        <w:rPr>
          <w:rFonts w:ascii="Times" w:hAnsi="Times"/>
        </w:rPr>
        <w:t xml:space="preserve"> Stress</w:t>
      </w:r>
    </w:p>
    <w:p w:rsidR="009577C4" w:rsidRPr="009577C4" w:rsidRDefault="009577C4" w:rsidP="00F61660">
      <w:pPr>
        <w:spacing w:after="60"/>
        <w:rPr>
          <w:rFonts w:ascii="Times" w:hAnsi="Times"/>
          <w:sz w:val="28"/>
          <w:szCs w:val="28"/>
          <w:u w:val="single"/>
        </w:rPr>
      </w:pPr>
      <w:r w:rsidRPr="009577C4">
        <w:rPr>
          <w:rFonts w:ascii="Times" w:hAnsi="Times"/>
          <w:b/>
          <w:sz w:val="28"/>
          <w:szCs w:val="28"/>
        </w:rPr>
        <w:t xml:space="preserve">3. Schadstoffe </w:t>
      </w:r>
      <w:r w:rsidR="00183C70" w:rsidRPr="009577C4">
        <w:rPr>
          <w:rFonts w:ascii="Times" w:hAnsi="Times"/>
          <w:b/>
          <w:sz w:val="28"/>
          <w:szCs w:val="28"/>
        </w:rPr>
        <w:t>eliminieren</w:t>
      </w:r>
      <w:r w:rsidR="00183C70" w:rsidRPr="00183C70">
        <w:rPr>
          <w:rFonts w:ascii="Times" w:hAnsi="Times"/>
          <w:sz w:val="28"/>
          <w:szCs w:val="28"/>
        </w:rPr>
        <w:t xml:space="preserve">: </w:t>
      </w:r>
      <w:r w:rsidRPr="00183C70">
        <w:rPr>
          <w:rFonts w:ascii="Times" w:hAnsi="Times"/>
          <w:b/>
          <w:sz w:val="28"/>
          <w:szCs w:val="28"/>
        </w:rPr>
        <w:t>A</w:t>
      </w:r>
      <w:r w:rsidRPr="009577C4">
        <w:rPr>
          <w:rFonts w:ascii="Times" w:hAnsi="Times"/>
          <w:b/>
          <w:sz w:val="28"/>
          <w:szCs w:val="28"/>
        </w:rPr>
        <w:t xml:space="preserve">ktivierung des Stoffwechsels und der Nieren-, Leber-und Lymph-Entgiftungswege </w:t>
      </w:r>
    </w:p>
    <w:p w:rsidR="00651966" w:rsidRPr="0031173E" w:rsidRDefault="00F61660" w:rsidP="00F61660">
      <w:pPr>
        <w:spacing w:after="60"/>
        <w:rPr>
          <w:rFonts w:ascii="Times" w:hAnsi="Times"/>
        </w:rPr>
      </w:pPr>
      <w:r w:rsidRPr="0031173E">
        <w:rPr>
          <w:rFonts w:ascii="Times" w:hAnsi="Times"/>
        </w:rPr>
        <w:t>1.</w:t>
      </w:r>
      <w:r w:rsidR="009862BE" w:rsidRPr="0031173E">
        <w:rPr>
          <w:rFonts w:ascii="Times" w:hAnsi="Times"/>
        </w:rPr>
        <w:t xml:space="preserve"> </w:t>
      </w:r>
      <w:r w:rsidR="00651966" w:rsidRPr="0031173E">
        <w:rPr>
          <w:rFonts w:ascii="Times" w:hAnsi="Times"/>
        </w:rPr>
        <w:t>Verstopfung</w:t>
      </w:r>
      <w:r w:rsidR="009862BE" w:rsidRPr="0031173E">
        <w:rPr>
          <w:rFonts w:ascii="Times" w:hAnsi="Times"/>
        </w:rPr>
        <w:t>-Schadstoffe</w:t>
      </w:r>
    </w:p>
    <w:p w:rsidR="009577C4" w:rsidRPr="0031173E" w:rsidRDefault="009577C4" w:rsidP="00651966">
      <w:pPr>
        <w:spacing w:after="60"/>
        <w:rPr>
          <w:rFonts w:ascii="Times" w:hAnsi="Times"/>
        </w:rPr>
      </w:pPr>
      <w:r w:rsidRPr="0031173E">
        <w:rPr>
          <w:rFonts w:ascii="Times" w:hAnsi="Times"/>
        </w:rPr>
        <w:t xml:space="preserve">2. Aktivierung </w:t>
      </w:r>
      <w:r w:rsidR="00B0369D" w:rsidRPr="0031173E">
        <w:rPr>
          <w:rFonts w:ascii="Times" w:hAnsi="Times"/>
        </w:rPr>
        <w:t xml:space="preserve">der </w:t>
      </w:r>
      <w:r w:rsidRPr="0031173E">
        <w:rPr>
          <w:rFonts w:ascii="Times" w:hAnsi="Times"/>
        </w:rPr>
        <w:t xml:space="preserve">Nieren-, Leber-und Lymph-Entgiftungswege </w:t>
      </w:r>
    </w:p>
    <w:p w:rsidR="00651966" w:rsidRPr="0031173E" w:rsidRDefault="008B35D3" w:rsidP="00651966">
      <w:pPr>
        <w:spacing w:after="60"/>
        <w:rPr>
          <w:rFonts w:ascii="Times" w:hAnsi="Times"/>
        </w:rPr>
      </w:pPr>
      <w:r w:rsidRPr="0031173E">
        <w:rPr>
          <w:rFonts w:ascii="Times" w:hAnsi="Times"/>
        </w:rPr>
        <w:t>3</w:t>
      </w:r>
      <w:r w:rsidR="00651966" w:rsidRPr="0031173E">
        <w:rPr>
          <w:rFonts w:ascii="Times" w:hAnsi="Times"/>
        </w:rPr>
        <w:t xml:space="preserve">. </w:t>
      </w:r>
      <w:r w:rsidR="009577C4" w:rsidRPr="0031173E">
        <w:rPr>
          <w:rFonts w:ascii="Times" w:hAnsi="Times"/>
        </w:rPr>
        <w:t>Fest</w:t>
      </w:r>
      <w:r w:rsidRPr="0031173E">
        <w:rPr>
          <w:rFonts w:ascii="Times" w:hAnsi="Times"/>
        </w:rPr>
        <w:t xml:space="preserve">e </w:t>
      </w:r>
      <w:r w:rsidR="00651966" w:rsidRPr="0031173E">
        <w:rPr>
          <w:rFonts w:ascii="Times" w:hAnsi="Times"/>
        </w:rPr>
        <w:t>Schadstoff</w:t>
      </w:r>
      <w:r w:rsidR="009577C4" w:rsidRPr="0031173E">
        <w:rPr>
          <w:rFonts w:ascii="Times" w:hAnsi="Times"/>
        </w:rPr>
        <w:t>e</w:t>
      </w:r>
    </w:p>
    <w:p w:rsidR="009577C4" w:rsidRPr="0031173E" w:rsidRDefault="008B35D3" w:rsidP="009577C4">
      <w:pPr>
        <w:spacing w:after="60"/>
        <w:rPr>
          <w:rFonts w:ascii="Times" w:hAnsi="Times"/>
        </w:rPr>
      </w:pPr>
      <w:r w:rsidRPr="0031173E">
        <w:rPr>
          <w:rFonts w:ascii="Times" w:hAnsi="Times"/>
        </w:rPr>
        <w:t>4</w:t>
      </w:r>
      <w:r w:rsidR="009577C4" w:rsidRPr="0031173E">
        <w:rPr>
          <w:rFonts w:ascii="Times" w:hAnsi="Times"/>
        </w:rPr>
        <w:t>. Eingeatmete Schadstoffe</w:t>
      </w:r>
    </w:p>
    <w:p w:rsidR="009577C4" w:rsidRPr="0031173E" w:rsidRDefault="008B35D3" w:rsidP="009577C4">
      <w:pPr>
        <w:spacing w:after="60"/>
        <w:rPr>
          <w:rFonts w:ascii="Times" w:hAnsi="Times"/>
        </w:rPr>
      </w:pPr>
      <w:r w:rsidRPr="0031173E">
        <w:rPr>
          <w:rFonts w:ascii="Times" w:hAnsi="Times"/>
        </w:rPr>
        <w:t>5</w:t>
      </w:r>
      <w:r w:rsidR="009577C4" w:rsidRPr="0031173E">
        <w:rPr>
          <w:rFonts w:ascii="Times" w:hAnsi="Times"/>
        </w:rPr>
        <w:t>. Elektrosmog</w:t>
      </w:r>
    </w:p>
    <w:p w:rsidR="009577C4" w:rsidRPr="009862BE" w:rsidRDefault="009577C4" w:rsidP="009577C4">
      <w:pPr>
        <w:spacing w:after="60"/>
        <w:rPr>
          <w:rFonts w:ascii="Times" w:hAnsi="Times"/>
        </w:rPr>
      </w:pPr>
      <w:r w:rsidRPr="009577C4">
        <w:rPr>
          <w:rFonts w:ascii="Times" w:hAnsi="Times"/>
          <w:b/>
          <w:sz w:val="28"/>
          <w:szCs w:val="28"/>
        </w:rPr>
        <w:t xml:space="preserve">4. </w:t>
      </w:r>
      <w:r w:rsidR="00183C70" w:rsidRPr="009577C4">
        <w:rPr>
          <w:rFonts w:ascii="Times" w:hAnsi="Times"/>
          <w:b/>
          <w:sz w:val="28"/>
          <w:szCs w:val="28"/>
        </w:rPr>
        <w:t xml:space="preserve">Infektionen </w:t>
      </w:r>
      <w:r w:rsidR="00183C70">
        <w:rPr>
          <w:rFonts w:ascii="Times" w:hAnsi="Times"/>
          <w:b/>
          <w:sz w:val="28"/>
          <w:szCs w:val="28"/>
        </w:rPr>
        <w:t>b</w:t>
      </w:r>
      <w:r w:rsidRPr="009577C4">
        <w:rPr>
          <w:rFonts w:ascii="Times" w:hAnsi="Times"/>
          <w:b/>
          <w:sz w:val="28"/>
          <w:szCs w:val="28"/>
        </w:rPr>
        <w:t>eseitigen</w:t>
      </w:r>
      <w:r w:rsidRPr="009577C4">
        <w:rPr>
          <w:rFonts w:ascii="Times" w:hAnsi="Times"/>
          <w:sz w:val="28"/>
          <w:szCs w:val="28"/>
        </w:rPr>
        <w:t xml:space="preserve"> </w:t>
      </w:r>
    </w:p>
    <w:p w:rsidR="00651966" w:rsidRPr="0031173E" w:rsidRDefault="009577C4" w:rsidP="00651966">
      <w:pPr>
        <w:spacing w:after="60"/>
        <w:rPr>
          <w:rFonts w:ascii="Times" w:hAnsi="Times"/>
        </w:rPr>
      </w:pPr>
      <w:r w:rsidRPr="0031173E">
        <w:rPr>
          <w:rFonts w:ascii="Times" w:hAnsi="Times"/>
        </w:rPr>
        <w:t>1</w:t>
      </w:r>
      <w:r w:rsidR="00651966" w:rsidRPr="0031173E">
        <w:rPr>
          <w:rFonts w:ascii="Times" w:hAnsi="Times"/>
        </w:rPr>
        <w:t>. Schimmelpilz</w:t>
      </w:r>
      <w:r w:rsidRPr="0031173E">
        <w:rPr>
          <w:rFonts w:ascii="Times" w:hAnsi="Times"/>
        </w:rPr>
        <w:t>e und Toxine</w:t>
      </w:r>
    </w:p>
    <w:p w:rsidR="00651966" w:rsidRPr="0031173E" w:rsidRDefault="009577C4" w:rsidP="00651966">
      <w:pPr>
        <w:spacing w:after="60"/>
        <w:rPr>
          <w:rFonts w:ascii="Times" w:hAnsi="Times"/>
        </w:rPr>
      </w:pPr>
      <w:r w:rsidRPr="0031173E">
        <w:rPr>
          <w:rFonts w:ascii="Times" w:hAnsi="Times"/>
        </w:rPr>
        <w:t>2</w:t>
      </w:r>
      <w:r w:rsidR="00651966" w:rsidRPr="0031173E">
        <w:rPr>
          <w:rFonts w:ascii="Times" w:hAnsi="Times"/>
        </w:rPr>
        <w:t>. Tarn-Infektionen</w:t>
      </w:r>
      <w:r w:rsidRPr="0031173E">
        <w:rPr>
          <w:rFonts w:ascii="Times" w:hAnsi="Times"/>
        </w:rPr>
        <w:t xml:space="preserve"> und Toxine</w:t>
      </w:r>
    </w:p>
    <w:p w:rsidR="00651966" w:rsidRPr="0031173E" w:rsidRDefault="009577C4" w:rsidP="00651966">
      <w:pPr>
        <w:spacing w:after="60"/>
        <w:rPr>
          <w:rFonts w:ascii="Times" w:hAnsi="Times"/>
        </w:rPr>
      </w:pPr>
      <w:r w:rsidRPr="0031173E">
        <w:rPr>
          <w:rFonts w:ascii="Times" w:hAnsi="Times"/>
        </w:rPr>
        <w:t>3</w:t>
      </w:r>
      <w:r w:rsidR="00651966" w:rsidRPr="0031173E">
        <w:rPr>
          <w:rFonts w:ascii="Times" w:hAnsi="Times"/>
        </w:rPr>
        <w:t>. Virus Infektionen</w:t>
      </w:r>
    </w:p>
    <w:p w:rsidR="00651966" w:rsidRPr="0031173E" w:rsidRDefault="009577C4" w:rsidP="00651966">
      <w:pPr>
        <w:spacing w:after="60"/>
        <w:rPr>
          <w:rFonts w:ascii="Times" w:hAnsi="Times"/>
        </w:rPr>
      </w:pPr>
      <w:r w:rsidRPr="0031173E">
        <w:rPr>
          <w:rFonts w:ascii="Times" w:hAnsi="Times"/>
        </w:rPr>
        <w:t>4</w:t>
      </w:r>
      <w:r w:rsidR="000B3B3F" w:rsidRPr="0031173E">
        <w:rPr>
          <w:rFonts w:ascii="Times" w:hAnsi="Times"/>
        </w:rPr>
        <w:t>. Sinusitis</w:t>
      </w:r>
      <w:r w:rsidR="00C01B86" w:rsidRPr="0031173E">
        <w:rPr>
          <w:rFonts w:ascii="Times" w:hAnsi="Times"/>
        </w:rPr>
        <w:t>-Infektionen</w:t>
      </w:r>
    </w:p>
    <w:p w:rsidR="000B3B3F" w:rsidRPr="0031173E" w:rsidRDefault="009577C4" w:rsidP="000B3B3F">
      <w:pPr>
        <w:spacing w:after="60"/>
        <w:rPr>
          <w:rFonts w:ascii="Times" w:hAnsi="Times"/>
        </w:rPr>
      </w:pPr>
      <w:r w:rsidRPr="0031173E">
        <w:rPr>
          <w:rFonts w:ascii="Times" w:hAnsi="Times"/>
        </w:rPr>
        <w:t>5</w:t>
      </w:r>
      <w:r w:rsidR="000B3B3F" w:rsidRPr="0031173E">
        <w:rPr>
          <w:rFonts w:ascii="Times" w:hAnsi="Times"/>
        </w:rPr>
        <w:t>. Darm Infektionen</w:t>
      </w:r>
    </w:p>
    <w:p w:rsidR="00651966" w:rsidRPr="0031173E" w:rsidRDefault="009577C4" w:rsidP="00844612">
      <w:pPr>
        <w:spacing w:after="120"/>
        <w:rPr>
          <w:rFonts w:ascii="Times" w:hAnsi="Times"/>
        </w:rPr>
      </w:pPr>
      <w:r w:rsidRPr="0031173E">
        <w:rPr>
          <w:rFonts w:ascii="Times" w:hAnsi="Times"/>
        </w:rPr>
        <w:t>6</w:t>
      </w:r>
      <w:r w:rsidR="000B3B3F" w:rsidRPr="0031173E">
        <w:rPr>
          <w:rFonts w:ascii="Times" w:hAnsi="Times"/>
        </w:rPr>
        <w:t>.</w:t>
      </w:r>
      <w:r w:rsidRPr="0031173E">
        <w:rPr>
          <w:rFonts w:ascii="Times" w:hAnsi="Times"/>
        </w:rPr>
        <w:t xml:space="preserve"> </w:t>
      </w:r>
      <w:r w:rsidR="00651966" w:rsidRPr="0031173E">
        <w:rPr>
          <w:rFonts w:ascii="Times" w:hAnsi="Times"/>
        </w:rPr>
        <w:t>Zahn/Mund Infektionen</w:t>
      </w:r>
    </w:p>
    <w:p w:rsidR="00651966" w:rsidRPr="00400FDB" w:rsidRDefault="00651966" w:rsidP="00651966">
      <w:pPr>
        <w:spacing w:after="60"/>
        <w:rPr>
          <w:rFonts w:ascii="Times" w:hAnsi="Times"/>
          <w:b/>
          <w:sz w:val="28"/>
          <w:szCs w:val="28"/>
        </w:rPr>
      </w:pPr>
      <w:r w:rsidRPr="00400FDB">
        <w:rPr>
          <w:rFonts w:ascii="Times" w:hAnsi="Times"/>
          <w:b/>
          <w:sz w:val="28"/>
          <w:szCs w:val="28"/>
        </w:rPr>
        <w:t>Coaching</w:t>
      </w:r>
    </w:p>
    <w:p w:rsidR="00651966" w:rsidRPr="00400FDB" w:rsidRDefault="00651966" w:rsidP="00651966">
      <w:pPr>
        <w:spacing w:after="60"/>
        <w:rPr>
          <w:rFonts w:ascii="Times" w:hAnsi="Times"/>
        </w:rPr>
      </w:pPr>
      <w:r w:rsidRPr="00400FDB">
        <w:rPr>
          <w:rFonts w:ascii="Times" w:hAnsi="Times"/>
        </w:rPr>
        <w:t>Mein Programm für die Behebung der chronischen Müdigkeit basiert auf die Erfahrungen, die ich bei der Betreuung von Leuten mit chronischer Müdigkeit gewonnen habe, sowie auf die Absolvierung des Program</w:t>
      </w:r>
      <w:r w:rsidR="00272D50">
        <w:rPr>
          <w:rFonts w:ascii="Times" w:hAnsi="Times"/>
        </w:rPr>
        <w:t>m</w:t>
      </w:r>
      <w:r w:rsidRPr="00400FDB">
        <w:rPr>
          <w:rFonts w:ascii="Times" w:hAnsi="Times"/>
        </w:rPr>
        <w:t xml:space="preserve">s «Fix </w:t>
      </w:r>
      <w:proofErr w:type="spellStart"/>
      <w:r w:rsidRPr="00400FDB">
        <w:rPr>
          <w:rFonts w:ascii="Times" w:hAnsi="Times"/>
        </w:rPr>
        <w:t>Your</w:t>
      </w:r>
      <w:proofErr w:type="spellEnd"/>
      <w:r w:rsidRPr="00400FDB">
        <w:rPr>
          <w:rFonts w:ascii="Times" w:hAnsi="Times"/>
        </w:rPr>
        <w:t xml:space="preserve"> </w:t>
      </w:r>
      <w:proofErr w:type="spellStart"/>
      <w:r w:rsidRPr="00400FDB">
        <w:rPr>
          <w:rFonts w:ascii="Times" w:hAnsi="Times"/>
        </w:rPr>
        <w:t>Fatigue</w:t>
      </w:r>
      <w:proofErr w:type="spellEnd"/>
      <w:r w:rsidRPr="00400FDB">
        <w:rPr>
          <w:rFonts w:ascii="Times" w:hAnsi="Times"/>
        </w:rPr>
        <w:t>» des amer</w:t>
      </w:r>
      <w:r w:rsidR="0031173E">
        <w:rPr>
          <w:rFonts w:ascii="Times" w:hAnsi="Times"/>
        </w:rPr>
        <w:t>i</w:t>
      </w:r>
      <w:r w:rsidRPr="00400FDB">
        <w:rPr>
          <w:rFonts w:ascii="Times" w:hAnsi="Times"/>
        </w:rPr>
        <w:t xml:space="preserve">kanischen Arztes und </w:t>
      </w:r>
      <w:proofErr w:type="spellStart"/>
      <w:r w:rsidRPr="00400FDB">
        <w:rPr>
          <w:rFonts w:ascii="Times" w:hAnsi="Times"/>
        </w:rPr>
        <w:t>Chronic</w:t>
      </w:r>
      <w:proofErr w:type="spellEnd"/>
      <w:r w:rsidRPr="00400FDB">
        <w:rPr>
          <w:rFonts w:ascii="Times" w:hAnsi="Times"/>
        </w:rPr>
        <w:t xml:space="preserve"> </w:t>
      </w:r>
      <w:proofErr w:type="spellStart"/>
      <w:r w:rsidRPr="00400FDB">
        <w:rPr>
          <w:rFonts w:ascii="Times" w:hAnsi="Times"/>
        </w:rPr>
        <w:t>Fatigue</w:t>
      </w:r>
      <w:proofErr w:type="spellEnd"/>
      <w:r w:rsidRPr="00400FDB">
        <w:rPr>
          <w:rFonts w:ascii="Times" w:hAnsi="Times"/>
        </w:rPr>
        <w:t xml:space="preserve"> Spezialisten Dr. Evan Hirsch, </w:t>
      </w:r>
      <w:hyperlink r:id="rId10" w:history="1">
        <w:r w:rsidRPr="00400FDB">
          <w:rPr>
            <w:rStyle w:val="Hyperlink"/>
            <w:rFonts w:ascii="Times" w:hAnsi="Times"/>
          </w:rPr>
          <w:t>www.fixyourfatigue.com</w:t>
        </w:r>
      </w:hyperlink>
      <w:r w:rsidRPr="00400FDB">
        <w:rPr>
          <w:rFonts w:ascii="Times" w:hAnsi="Times"/>
        </w:rPr>
        <w:t xml:space="preserve"> </w:t>
      </w:r>
    </w:p>
    <w:p w:rsidR="00651966" w:rsidRDefault="00651966" w:rsidP="00651966">
      <w:pPr>
        <w:spacing w:after="60"/>
        <w:rPr>
          <w:rFonts w:ascii="Times" w:hAnsi="Times"/>
        </w:rPr>
      </w:pPr>
      <w:r w:rsidRPr="00400FDB">
        <w:rPr>
          <w:rFonts w:ascii="Times" w:hAnsi="Times"/>
        </w:rPr>
        <w:t xml:space="preserve">Dieses Programm basiert auf das Integrative Funktionelle Medizin </w:t>
      </w:r>
      <w:r w:rsidR="00464C83">
        <w:rPr>
          <w:rFonts w:ascii="Times" w:hAnsi="Times"/>
        </w:rPr>
        <w:t xml:space="preserve">(IFM) </w:t>
      </w:r>
      <w:r w:rsidRPr="00400FDB">
        <w:rPr>
          <w:rFonts w:ascii="Times" w:hAnsi="Times"/>
        </w:rPr>
        <w:t xml:space="preserve">Model für die Behandlung der chronischen </w:t>
      </w:r>
      <w:r w:rsidR="00272D50">
        <w:rPr>
          <w:rFonts w:ascii="Times" w:hAnsi="Times"/>
        </w:rPr>
        <w:t>Müdigkeit</w:t>
      </w:r>
      <w:r w:rsidRPr="00400FDB">
        <w:rPr>
          <w:rFonts w:ascii="Times" w:hAnsi="Times"/>
        </w:rPr>
        <w:t xml:space="preserve">. Ich habe eine Ausbildung in der Anwendung der IFM in der klinischen Praxis. Angewendet auf die chronische Müdigkeit versucht </w:t>
      </w:r>
      <w:hyperlink r:id="rId11" w:history="1">
        <w:r w:rsidR="00464C83">
          <w:rPr>
            <w:rStyle w:val="Hyperlink"/>
            <w:rFonts w:ascii="Times" w:hAnsi="Times"/>
          </w:rPr>
          <w:t xml:space="preserve">die </w:t>
        </w:r>
        <w:r w:rsidRPr="00400FDB">
          <w:rPr>
            <w:rStyle w:val="Hyperlink"/>
            <w:rFonts w:ascii="Times" w:hAnsi="Times"/>
          </w:rPr>
          <w:t>IFM</w:t>
        </w:r>
      </w:hyperlink>
      <w:r w:rsidRPr="00400FDB">
        <w:rPr>
          <w:rFonts w:ascii="Times" w:hAnsi="Times"/>
        </w:rPr>
        <w:t xml:space="preserve"> die Wurzelursachen für die </w:t>
      </w:r>
      <w:r w:rsidR="00464C83">
        <w:rPr>
          <w:rFonts w:ascii="Times" w:hAnsi="Times"/>
        </w:rPr>
        <w:t>physiologische</w:t>
      </w:r>
      <w:r w:rsidRPr="00400FDB">
        <w:rPr>
          <w:rFonts w:ascii="Times" w:hAnsi="Times"/>
        </w:rPr>
        <w:t xml:space="preserve"> Störung zu finden und sie zu eliminieren.</w:t>
      </w:r>
    </w:p>
    <w:p w:rsidR="00FF0F27" w:rsidRDefault="0065408F" w:rsidP="00FF0F27">
      <w:pPr>
        <w:spacing w:after="120"/>
        <w:rPr>
          <w:rFonts w:ascii="Times" w:hAnsi="Times"/>
        </w:rPr>
      </w:pPr>
      <w:r w:rsidRPr="0065408F">
        <w:rPr>
          <w:rFonts w:ascii="Times" w:hAnsi="Times"/>
        </w:rPr>
        <w:t>Die Behandlung der chronischen Müdigkeit ist wie die Lösung von einem Puzzle. Als Biochemiker liebe ich die Herausforderung, komplizierte Stoffwechselprobleme anzugehen. Mit Ihrer Hilfe können wir Ihr Puzzle angehen und eine Lösung suchen.</w:t>
      </w:r>
      <w:r w:rsidR="00464C83">
        <w:rPr>
          <w:rFonts w:ascii="Times" w:hAnsi="Times"/>
        </w:rPr>
        <w:t xml:space="preserve"> Der Weg ist nicht einfach, er braucht Motivation und Ausdauer. Das Ziel, eine gute Gesundheit, ist erreichbar.</w:t>
      </w:r>
    </w:p>
    <w:p w:rsidR="00651966" w:rsidRPr="00FF0F27" w:rsidRDefault="00651966" w:rsidP="00FF0F27">
      <w:pPr>
        <w:spacing w:after="60"/>
        <w:rPr>
          <w:rFonts w:ascii="Times" w:hAnsi="Times"/>
        </w:rPr>
      </w:pPr>
      <w:r w:rsidRPr="00400FDB">
        <w:rPr>
          <w:rFonts w:ascii="Times" w:hAnsi="Times"/>
          <w:b/>
        </w:rPr>
        <w:lastRenderedPageBreak/>
        <w:t>Bücher</w:t>
      </w:r>
    </w:p>
    <w:p w:rsidR="00FF0F27" w:rsidRPr="009862BE" w:rsidRDefault="00FF0F27" w:rsidP="00FF0F27">
      <w:pPr>
        <w:spacing w:after="120"/>
        <w:rPr>
          <w:rFonts w:ascii="Times" w:hAnsi="Times"/>
        </w:rPr>
      </w:pPr>
      <w:r w:rsidRPr="009862BE">
        <w:rPr>
          <w:rFonts w:ascii="Times" w:hAnsi="Times"/>
        </w:rPr>
        <w:t xml:space="preserve">1. Fix </w:t>
      </w:r>
      <w:proofErr w:type="spellStart"/>
      <w:r w:rsidRPr="009862BE">
        <w:rPr>
          <w:rFonts w:ascii="Times" w:hAnsi="Times"/>
        </w:rPr>
        <w:t>Your</w:t>
      </w:r>
      <w:proofErr w:type="spellEnd"/>
      <w:r w:rsidRPr="009862BE">
        <w:rPr>
          <w:rFonts w:ascii="Times" w:hAnsi="Times"/>
        </w:rPr>
        <w:t xml:space="preserve"> </w:t>
      </w:r>
      <w:proofErr w:type="spellStart"/>
      <w:r w:rsidRPr="009862BE">
        <w:rPr>
          <w:rFonts w:ascii="Times" w:hAnsi="Times"/>
        </w:rPr>
        <w:t>Fatigue</w:t>
      </w:r>
      <w:proofErr w:type="spellEnd"/>
      <w:r w:rsidRPr="009862BE">
        <w:rPr>
          <w:rFonts w:ascii="Times" w:hAnsi="Times"/>
        </w:rPr>
        <w:t>, Dr. Evan Hirsch, 2017</w:t>
      </w:r>
    </w:p>
    <w:p w:rsidR="00651966" w:rsidRPr="00C01B86" w:rsidRDefault="00FF0F27" w:rsidP="00C01B86">
      <w:pPr>
        <w:spacing w:after="120"/>
        <w:rPr>
          <w:rFonts w:ascii="Times" w:hAnsi="Times"/>
        </w:rPr>
      </w:pPr>
      <w:r>
        <w:rPr>
          <w:rFonts w:ascii="Times" w:hAnsi="Times"/>
        </w:rPr>
        <w:t>2</w:t>
      </w:r>
      <w:r w:rsidR="00C01B86">
        <w:rPr>
          <w:rFonts w:ascii="Times" w:hAnsi="Times"/>
        </w:rPr>
        <w:t xml:space="preserve">. </w:t>
      </w:r>
      <w:r w:rsidR="00C01B86" w:rsidRPr="00C01B86">
        <w:rPr>
          <w:rFonts w:ascii="Times" w:hAnsi="Times"/>
        </w:rPr>
        <w:t>Ständig müde und erschöpft - Neue Kraft schöpfen aus den Quellen der Natur, Dr. Angela Fetzner, 2017</w:t>
      </w:r>
    </w:p>
    <w:p w:rsidR="00C01B86" w:rsidRPr="00C01B86" w:rsidRDefault="00FF0F27" w:rsidP="00C01B86">
      <w:pPr>
        <w:spacing w:after="120"/>
        <w:rPr>
          <w:rFonts w:ascii="Times" w:hAnsi="Times"/>
        </w:rPr>
      </w:pPr>
      <w:r>
        <w:rPr>
          <w:rFonts w:ascii="Times" w:hAnsi="Times"/>
        </w:rPr>
        <w:t>3</w:t>
      </w:r>
      <w:r w:rsidR="00C01B86">
        <w:rPr>
          <w:rFonts w:ascii="Times" w:hAnsi="Times"/>
        </w:rPr>
        <w:t xml:space="preserve">. </w:t>
      </w:r>
      <w:r w:rsidR="00C01B86" w:rsidRPr="00C01B86">
        <w:rPr>
          <w:rFonts w:ascii="Times" w:hAnsi="Times"/>
        </w:rPr>
        <w:t xml:space="preserve">ME - </w:t>
      </w:r>
      <w:proofErr w:type="spellStart"/>
      <w:r w:rsidR="00C01B86" w:rsidRPr="00C01B86">
        <w:rPr>
          <w:rFonts w:ascii="Times" w:hAnsi="Times"/>
        </w:rPr>
        <w:t>Myalgische</w:t>
      </w:r>
      <w:proofErr w:type="spellEnd"/>
      <w:r w:rsidR="00C01B86" w:rsidRPr="00C01B86">
        <w:rPr>
          <w:rFonts w:ascii="Times" w:hAnsi="Times"/>
        </w:rPr>
        <w:t xml:space="preserve"> </w:t>
      </w:r>
      <w:proofErr w:type="spellStart"/>
      <w:r w:rsidR="00C01B86" w:rsidRPr="00C01B86">
        <w:rPr>
          <w:rFonts w:ascii="Times" w:hAnsi="Times"/>
        </w:rPr>
        <w:t>Enzephalomyelitis</w:t>
      </w:r>
      <w:proofErr w:type="spellEnd"/>
      <w:r w:rsidR="00C01B86" w:rsidRPr="00C01B86">
        <w:rPr>
          <w:rFonts w:ascii="Times" w:hAnsi="Times"/>
        </w:rPr>
        <w:t xml:space="preserve"> vs. </w:t>
      </w:r>
      <w:proofErr w:type="spellStart"/>
      <w:r w:rsidR="00C01B86" w:rsidRPr="00C01B86">
        <w:rPr>
          <w:rFonts w:ascii="Times" w:hAnsi="Times"/>
        </w:rPr>
        <w:t>Chronic</w:t>
      </w:r>
      <w:proofErr w:type="spellEnd"/>
      <w:r w:rsidR="00C01B86" w:rsidRPr="00C01B86">
        <w:rPr>
          <w:rFonts w:ascii="Times" w:hAnsi="Times"/>
        </w:rPr>
        <w:t xml:space="preserve"> </w:t>
      </w:r>
      <w:proofErr w:type="spellStart"/>
      <w:r w:rsidR="00C01B86" w:rsidRPr="00C01B86">
        <w:rPr>
          <w:rFonts w:ascii="Times" w:hAnsi="Times"/>
        </w:rPr>
        <w:t>Fatigue</w:t>
      </w:r>
      <w:proofErr w:type="spellEnd"/>
      <w:r w:rsidR="00C01B86" w:rsidRPr="00C01B86">
        <w:rPr>
          <w:rFonts w:ascii="Times" w:hAnsi="Times"/>
        </w:rPr>
        <w:t xml:space="preserve"> Syndrom: Fakten Hintergründe Forschung</w:t>
      </w:r>
      <w:r w:rsidR="00C01B86">
        <w:rPr>
          <w:rFonts w:ascii="Times" w:hAnsi="Times"/>
        </w:rPr>
        <w:t>,</w:t>
      </w:r>
      <w:r w:rsidR="00C01B86" w:rsidRPr="00C01B86">
        <w:rPr>
          <w:rFonts w:ascii="Times" w:hAnsi="Times"/>
        </w:rPr>
        <w:t xml:space="preserve"> Katharina Voss</w:t>
      </w:r>
      <w:r w:rsidR="00C01B86">
        <w:rPr>
          <w:rFonts w:ascii="Times" w:hAnsi="Times"/>
        </w:rPr>
        <w:t xml:space="preserve">, </w:t>
      </w:r>
      <w:r w:rsidR="00C01B86" w:rsidRPr="00C01B86">
        <w:rPr>
          <w:rFonts w:ascii="Times" w:hAnsi="Times"/>
        </w:rPr>
        <w:t>2015</w:t>
      </w:r>
    </w:p>
    <w:p w:rsidR="00C01B86" w:rsidRDefault="00FF0F27" w:rsidP="00C01B86">
      <w:pPr>
        <w:spacing w:after="120"/>
        <w:rPr>
          <w:rFonts w:ascii="Times" w:hAnsi="Times"/>
        </w:rPr>
      </w:pPr>
      <w:r>
        <w:rPr>
          <w:rFonts w:ascii="Times" w:hAnsi="Times"/>
        </w:rPr>
        <w:t>4</w:t>
      </w:r>
      <w:r w:rsidR="00C01B86">
        <w:rPr>
          <w:rFonts w:ascii="Times" w:hAnsi="Times"/>
        </w:rPr>
        <w:t xml:space="preserve">.  </w:t>
      </w:r>
      <w:r w:rsidR="00C01B86" w:rsidRPr="00C01B86">
        <w:rPr>
          <w:rFonts w:ascii="Times" w:hAnsi="Times"/>
        </w:rPr>
        <w:t>Leben mit chronischer Erschöpfung – CFS: Ein Ratgeber für Patienten</w:t>
      </w:r>
      <w:r w:rsidR="00C01B86">
        <w:rPr>
          <w:rFonts w:ascii="Times" w:hAnsi="Times"/>
        </w:rPr>
        <w:t xml:space="preserve">, Dr. </w:t>
      </w:r>
      <w:r w:rsidR="00C01B86" w:rsidRPr="00C01B86">
        <w:rPr>
          <w:rFonts w:ascii="Times" w:hAnsi="Times"/>
        </w:rPr>
        <w:t xml:space="preserve">Joachim </w:t>
      </w:r>
      <w:proofErr w:type="spellStart"/>
      <w:r w:rsidR="00C01B86" w:rsidRPr="00C01B86">
        <w:rPr>
          <w:rFonts w:ascii="Times" w:hAnsi="Times"/>
        </w:rPr>
        <w:t>Strienz</w:t>
      </w:r>
      <w:proofErr w:type="spellEnd"/>
      <w:r w:rsidR="00C01B86">
        <w:rPr>
          <w:rFonts w:ascii="Times" w:hAnsi="Times"/>
        </w:rPr>
        <w:t>, 2015</w:t>
      </w:r>
    </w:p>
    <w:p w:rsidR="00C01B86" w:rsidRDefault="00FF0F27" w:rsidP="00C01B86">
      <w:pPr>
        <w:spacing w:after="120"/>
        <w:rPr>
          <w:rFonts w:ascii="Times" w:hAnsi="Times"/>
        </w:rPr>
      </w:pPr>
      <w:r>
        <w:rPr>
          <w:rFonts w:ascii="Times" w:hAnsi="Times"/>
        </w:rPr>
        <w:t>5</w:t>
      </w:r>
      <w:r w:rsidR="00C01B86">
        <w:rPr>
          <w:rFonts w:ascii="Times" w:hAnsi="Times"/>
        </w:rPr>
        <w:t xml:space="preserve">.  </w:t>
      </w:r>
      <w:r w:rsidR="00C01B86" w:rsidRPr="00C01B86">
        <w:rPr>
          <w:rFonts w:ascii="Times" w:hAnsi="Times"/>
        </w:rPr>
        <w:t xml:space="preserve">Mit meinem Immunsystem stimmt etwas </w:t>
      </w:r>
      <w:proofErr w:type="gramStart"/>
      <w:r w:rsidR="00C01B86" w:rsidRPr="00C01B86">
        <w:rPr>
          <w:rFonts w:ascii="Times" w:hAnsi="Times"/>
        </w:rPr>
        <w:t>nicht!:</w:t>
      </w:r>
      <w:proofErr w:type="gramEnd"/>
      <w:r w:rsidR="00C01B86" w:rsidRPr="00C01B86">
        <w:rPr>
          <w:rFonts w:ascii="Times" w:hAnsi="Times"/>
        </w:rPr>
        <w:t xml:space="preserve"> Was Sie bei Fibromyalgie, Hashimoto und anderen Erkrankungen tun können</w:t>
      </w:r>
      <w:r w:rsidR="00C01B86">
        <w:rPr>
          <w:rFonts w:ascii="Times" w:hAnsi="Times"/>
        </w:rPr>
        <w:t xml:space="preserve">, Dr. </w:t>
      </w:r>
      <w:r w:rsidR="00C01B86" w:rsidRPr="00C01B86">
        <w:rPr>
          <w:rFonts w:ascii="Times" w:hAnsi="Times"/>
        </w:rPr>
        <w:t xml:space="preserve">Joachim </w:t>
      </w:r>
      <w:proofErr w:type="spellStart"/>
      <w:r w:rsidR="00C01B86" w:rsidRPr="00C01B86">
        <w:rPr>
          <w:rFonts w:ascii="Times" w:hAnsi="Times"/>
        </w:rPr>
        <w:t>Strienz</w:t>
      </w:r>
      <w:proofErr w:type="spellEnd"/>
      <w:r w:rsidR="00C01B86">
        <w:rPr>
          <w:rFonts w:ascii="Times" w:hAnsi="Times"/>
        </w:rPr>
        <w:t>, 2016</w:t>
      </w:r>
    </w:p>
    <w:p w:rsidR="00C01B86" w:rsidRDefault="00FF0F27" w:rsidP="00C01B86">
      <w:pPr>
        <w:spacing w:after="120"/>
        <w:rPr>
          <w:rFonts w:ascii="Times" w:hAnsi="Times"/>
        </w:rPr>
      </w:pPr>
      <w:r>
        <w:rPr>
          <w:rFonts w:ascii="Times" w:hAnsi="Times"/>
        </w:rPr>
        <w:t>6</w:t>
      </w:r>
      <w:r w:rsidR="00C01B86">
        <w:rPr>
          <w:rFonts w:ascii="Times" w:hAnsi="Times"/>
        </w:rPr>
        <w:t xml:space="preserve">.  </w:t>
      </w:r>
      <w:proofErr w:type="spellStart"/>
      <w:r w:rsidR="00C01B86" w:rsidRPr="00C01B86">
        <w:rPr>
          <w:rFonts w:ascii="Times" w:hAnsi="Times"/>
        </w:rPr>
        <w:t>Lyme</w:t>
      </w:r>
      <w:proofErr w:type="spellEnd"/>
      <w:r w:rsidR="00C01B86" w:rsidRPr="00C01B86">
        <w:rPr>
          <w:rFonts w:ascii="Times" w:hAnsi="Times"/>
        </w:rPr>
        <w:t>-Borreliose natürlich heilen: Borreliose und ihre Ko</w:t>
      </w:r>
      <w:r>
        <w:rPr>
          <w:rFonts w:ascii="Times" w:hAnsi="Times"/>
        </w:rPr>
        <w:t>-</w:t>
      </w:r>
      <w:r w:rsidR="00C01B86" w:rsidRPr="00C01B86">
        <w:rPr>
          <w:rFonts w:ascii="Times" w:hAnsi="Times"/>
        </w:rPr>
        <w:t xml:space="preserve">infektionen </w:t>
      </w:r>
      <w:proofErr w:type="spellStart"/>
      <w:r w:rsidR="00C01B86" w:rsidRPr="00C01B86">
        <w:rPr>
          <w:rFonts w:ascii="Times" w:hAnsi="Times"/>
        </w:rPr>
        <w:t>Chlamydiose</w:t>
      </w:r>
      <w:proofErr w:type="spellEnd"/>
      <w:r w:rsidR="00C01B86" w:rsidRPr="00C01B86">
        <w:rPr>
          <w:rFonts w:ascii="Times" w:hAnsi="Times"/>
        </w:rPr>
        <w:t xml:space="preserve"> und Rickettsiose. Die </w:t>
      </w:r>
      <w:proofErr w:type="spellStart"/>
      <w:r w:rsidR="00C01B86" w:rsidRPr="00C01B86">
        <w:rPr>
          <w:rFonts w:ascii="Times" w:hAnsi="Times"/>
        </w:rPr>
        <w:t>Buhner</w:t>
      </w:r>
      <w:proofErr w:type="spellEnd"/>
      <w:r w:rsidR="00C01B86" w:rsidRPr="00C01B86">
        <w:rPr>
          <w:rFonts w:ascii="Times" w:hAnsi="Times"/>
        </w:rPr>
        <w:t>-Protokolle</w:t>
      </w:r>
      <w:r w:rsidR="00C01B86">
        <w:rPr>
          <w:rFonts w:ascii="Times" w:hAnsi="Times"/>
        </w:rPr>
        <w:t>,</w:t>
      </w:r>
      <w:r w:rsidR="00C01B86" w:rsidRPr="00C01B86">
        <w:rPr>
          <w:rFonts w:ascii="Times" w:hAnsi="Times"/>
        </w:rPr>
        <w:t xml:space="preserve"> November 2017</w:t>
      </w:r>
    </w:p>
    <w:p w:rsidR="00C01B86" w:rsidRDefault="00FF0F27" w:rsidP="00FF0F27">
      <w:pPr>
        <w:spacing w:after="120"/>
        <w:rPr>
          <w:rFonts w:ascii="Times" w:hAnsi="Times"/>
        </w:rPr>
      </w:pPr>
      <w:r>
        <w:rPr>
          <w:rFonts w:ascii="Times" w:hAnsi="Times"/>
        </w:rPr>
        <w:t>7</w:t>
      </w:r>
      <w:r w:rsidR="00C01B86">
        <w:rPr>
          <w:rFonts w:ascii="Times" w:hAnsi="Times"/>
        </w:rPr>
        <w:t xml:space="preserve">. </w:t>
      </w:r>
      <w:r w:rsidR="00C01B86" w:rsidRPr="00C01B86">
        <w:rPr>
          <w:rFonts w:ascii="Times" w:hAnsi="Times"/>
        </w:rPr>
        <w:t>Naturheilkunde bei muskulären und neuromuskulären Erkrankungen: Fibromyalgie, (Spät)</w:t>
      </w:r>
      <w:r w:rsidR="00C01B86">
        <w:rPr>
          <w:rFonts w:ascii="Times" w:hAnsi="Times"/>
        </w:rPr>
        <w:t xml:space="preserve"> </w:t>
      </w:r>
      <w:r w:rsidR="00C01B86" w:rsidRPr="00C01B86">
        <w:rPr>
          <w:rFonts w:ascii="Times" w:hAnsi="Times"/>
        </w:rPr>
        <w:t xml:space="preserve">Borreliose, </w:t>
      </w:r>
      <w:proofErr w:type="spellStart"/>
      <w:r w:rsidR="00C01B86" w:rsidRPr="00C01B86">
        <w:rPr>
          <w:rFonts w:ascii="Times" w:hAnsi="Times"/>
        </w:rPr>
        <w:t>Restless</w:t>
      </w:r>
      <w:proofErr w:type="spellEnd"/>
      <w:r w:rsidR="00C01B86" w:rsidRPr="00C01B86">
        <w:rPr>
          <w:rFonts w:ascii="Times" w:hAnsi="Times"/>
        </w:rPr>
        <w:t>-</w:t>
      </w:r>
      <w:proofErr w:type="spellStart"/>
      <w:r w:rsidR="00C01B86" w:rsidRPr="00C01B86">
        <w:rPr>
          <w:rFonts w:ascii="Times" w:hAnsi="Times"/>
        </w:rPr>
        <w:t>legs</w:t>
      </w:r>
      <w:proofErr w:type="spellEnd"/>
      <w:r w:rsidR="00C01B86" w:rsidRPr="00C01B86">
        <w:rPr>
          <w:rFonts w:ascii="Times" w:hAnsi="Times"/>
        </w:rPr>
        <w:t>-Syndrom und Polyneuropathie</w:t>
      </w:r>
      <w:r w:rsidR="00C01B86">
        <w:rPr>
          <w:rFonts w:ascii="Times" w:hAnsi="Times"/>
        </w:rPr>
        <w:t xml:space="preserve">, </w:t>
      </w:r>
      <w:r w:rsidR="00C01B86" w:rsidRPr="00C01B86">
        <w:rPr>
          <w:rFonts w:ascii="Times" w:hAnsi="Times"/>
        </w:rPr>
        <w:t xml:space="preserve">Oliver </w:t>
      </w:r>
      <w:proofErr w:type="spellStart"/>
      <w:r w:rsidR="00C01B86" w:rsidRPr="00C01B86">
        <w:rPr>
          <w:rFonts w:ascii="Times" w:hAnsi="Times"/>
        </w:rPr>
        <w:t>Ploss</w:t>
      </w:r>
      <w:proofErr w:type="spellEnd"/>
      <w:r w:rsidR="00C01B86">
        <w:rPr>
          <w:rFonts w:ascii="Times" w:hAnsi="Times"/>
        </w:rPr>
        <w:t xml:space="preserve">, </w:t>
      </w:r>
      <w:r w:rsidR="00C01B86" w:rsidRPr="00C01B86">
        <w:rPr>
          <w:rFonts w:ascii="Times" w:hAnsi="Times"/>
        </w:rPr>
        <w:t>2013</w:t>
      </w:r>
    </w:p>
    <w:p w:rsidR="00FF0F27" w:rsidRPr="00FF0F27" w:rsidRDefault="00FF0F27" w:rsidP="00C01B86">
      <w:pPr>
        <w:rPr>
          <w:rFonts w:ascii="Times" w:hAnsi="Times"/>
        </w:rPr>
      </w:pPr>
    </w:p>
    <w:p w:rsidR="00C01B86" w:rsidRPr="00FF0F27" w:rsidRDefault="00530043" w:rsidP="00C01B86">
      <w:pPr>
        <w:jc w:val="center"/>
        <w:rPr>
          <w:rFonts w:ascii="Times" w:hAnsi="Times"/>
          <w:sz w:val="28"/>
          <w:szCs w:val="28"/>
          <w:lang w:val="en-US"/>
        </w:rPr>
      </w:pPr>
      <w:hyperlink r:id="rId12" w:history="1">
        <w:r w:rsidR="00C01B86" w:rsidRPr="00FF0F27">
          <w:rPr>
            <w:rStyle w:val="Hyperlink"/>
            <w:rFonts w:ascii="Times" w:hAnsi="Times"/>
            <w:sz w:val="28"/>
            <w:szCs w:val="28"/>
            <w:lang w:val="en-US"/>
          </w:rPr>
          <w:t>www.dergesundheitscoach.ch</w:t>
        </w:r>
      </w:hyperlink>
      <w:r w:rsidR="00C01B86" w:rsidRPr="00FF0F27">
        <w:rPr>
          <w:rFonts w:ascii="Times" w:hAnsi="Times"/>
          <w:sz w:val="28"/>
          <w:szCs w:val="28"/>
          <w:lang w:val="en-US"/>
        </w:rPr>
        <w:t xml:space="preserve"> </w:t>
      </w:r>
    </w:p>
    <w:sectPr w:rsidR="00C01B86" w:rsidRPr="00FF0F27" w:rsidSect="00B56E35">
      <w:footerReference w:type="even" r:id="rId13"/>
      <w:footerReference w:type="default" r:id="rId14"/>
      <w:pgSz w:w="11901" w:h="16817"/>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43" w:rsidRDefault="00530043" w:rsidP="00651966">
      <w:r>
        <w:separator/>
      </w:r>
    </w:p>
  </w:endnote>
  <w:endnote w:type="continuationSeparator" w:id="0">
    <w:p w:rsidR="00530043" w:rsidRDefault="00530043" w:rsidP="0065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17561480"/>
      <w:docPartObj>
        <w:docPartGallery w:val="Page Numbers (Bottom of Page)"/>
        <w:docPartUnique/>
      </w:docPartObj>
    </w:sdtPr>
    <w:sdtEndPr>
      <w:rPr>
        <w:rStyle w:val="Seitenzahl"/>
      </w:rPr>
    </w:sdtEndPr>
    <w:sdtContent>
      <w:p w:rsidR="00651966" w:rsidRDefault="00651966" w:rsidP="00B3463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51966" w:rsidRDefault="00651966" w:rsidP="006519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80761268"/>
      <w:docPartObj>
        <w:docPartGallery w:val="Page Numbers (Bottom of Page)"/>
        <w:docPartUnique/>
      </w:docPartObj>
    </w:sdtPr>
    <w:sdtEndPr>
      <w:rPr>
        <w:rStyle w:val="Seitenzahl"/>
      </w:rPr>
    </w:sdtEndPr>
    <w:sdtContent>
      <w:p w:rsidR="00651966" w:rsidRDefault="00651966" w:rsidP="00B3463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651966" w:rsidRDefault="00651966" w:rsidP="0065196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43" w:rsidRDefault="00530043" w:rsidP="00651966">
      <w:r>
        <w:separator/>
      </w:r>
    </w:p>
  </w:footnote>
  <w:footnote w:type="continuationSeparator" w:id="0">
    <w:p w:rsidR="00530043" w:rsidRDefault="00530043" w:rsidP="0065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B13"/>
    <w:multiLevelType w:val="hybridMultilevel"/>
    <w:tmpl w:val="F9BC5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96646"/>
    <w:multiLevelType w:val="hybridMultilevel"/>
    <w:tmpl w:val="D0FCEB1C"/>
    <w:lvl w:ilvl="0" w:tplc="83A620DE">
      <w:start w:val="4"/>
      <w:numFmt w:val="bullet"/>
      <w:lvlText w:val="-"/>
      <w:lvlJc w:val="left"/>
      <w:pPr>
        <w:ind w:left="720" w:hanging="360"/>
      </w:pPr>
      <w:rPr>
        <w:rFonts w:ascii="Times" w:eastAsiaTheme="minorHAnsi"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F43A3"/>
    <w:multiLevelType w:val="hybridMultilevel"/>
    <w:tmpl w:val="E780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555BD"/>
    <w:multiLevelType w:val="hybridMultilevel"/>
    <w:tmpl w:val="D33060F8"/>
    <w:lvl w:ilvl="0" w:tplc="6FAC8E5A">
      <w:start w:val="1"/>
      <w:numFmt w:val="decimal"/>
      <w:lvlText w:val="%1."/>
      <w:lvlJc w:val="left"/>
      <w:pPr>
        <w:ind w:left="720" w:hanging="360"/>
      </w:pPr>
      <w:rPr>
        <w:rFonts w:ascii="Times" w:eastAsiaTheme="minorHAnsi" w:hAnsi="Times" w:cstheme="minorBidi"/>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877DE8"/>
    <w:multiLevelType w:val="hybridMultilevel"/>
    <w:tmpl w:val="3E383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1483D"/>
    <w:multiLevelType w:val="hybridMultilevel"/>
    <w:tmpl w:val="C0007512"/>
    <w:lvl w:ilvl="0" w:tplc="BE4AD804">
      <w:start w:val="8"/>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A6585F"/>
    <w:multiLevelType w:val="hybridMultilevel"/>
    <w:tmpl w:val="1B54C9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C1582B"/>
    <w:multiLevelType w:val="hybridMultilevel"/>
    <w:tmpl w:val="6770BED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040960"/>
    <w:multiLevelType w:val="hybridMultilevel"/>
    <w:tmpl w:val="9576476E"/>
    <w:lvl w:ilvl="0" w:tplc="83A620DE">
      <w:start w:val="4"/>
      <w:numFmt w:val="bullet"/>
      <w:lvlText w:val="-"/>
      <w:lvlJc w:val="left"/>
      <w:pPr>
        <w:ind w:left="720" w:hanging="360"/>
      </w:pPr>
      <w:rPr>
        <w:rFonts w:ascii="Times" w:eastAsiaTheme="minorHAnsi"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63F0B"/>
    <w:multiLevelType w:val="hybridMultilevel"/>
    <w:tmpl w:val="4BAA1CD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407C01"/>
    <w:multiLevelType w:val="hybridMultilevel"/>
    <w:tmpl w:val="B9A0C59C"/>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7670B0"/>
    <w:multiLevelType w:val="hybridMultilevel"/>
    <w:tmpl w:val="BCE09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4C86B02"/>
    <w:multiLevelType w:val="hybridMultilevel"/>
    <w:tmpl w:val="DAFC85E2"/>
    <w:lvl w:ilvl="0" w:tplc="83A620DE">
      <w:start w:val="4"/>
      <w:numFmt w:val="bullet"/>
      <w:lvlText w:val="-"/>
      <w:lvlJc w:val="left"/>
      <w:pPr>
        <w:ind w:left="720" w:hanging="360"/>
      </w:pPr>
      <w:rPr>
        <w:rFonts w:ascii="Times" w:eastAsiaTheme="minorHAnsi"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961A81"/>
    <w:multiLevelType w:val="hybridMultilevel"/>
    <w:tmpl w:val="6A34D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3735F6"/>
    <w:multiLevelType w:val="hybridMultilevel"/>
    <w:tmpl w:val="CEC4D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66137B"/>
    <w:multiLevelType w:val="hybridMultilevel"/>
    <w:tmpl w:val="2A568780"/>
    <w:lvl w:ilvl="0" w:tplc="3196CD5E">
      <w:start w:val="4"/>
      <w:numFmt w:val="bullet"/>
      <w:lvlText w:val="-"/>
      <w:lvlJc w:val="left"/>
      <w:pPr>
        <w:ind w:left="720" w:hanging="360"/>
      </w:pPr>
      <w:rPr>
        <w:rFonts w:ascii="Times" w:eastAsiaTheme="minorHAnsi"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56947"/>
    <w:multiLevelType w:val="hybridMultilevel"/>
    <w:tmpl w:val="AB5C8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D71E44"/>
    <w:multiLevelType w:val="hybridMultilevel"/>
    <w:tmpl w:val="9182B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9194F8E"/>
    <w:multiLevelType w:val="hybridMultilevel"/>
    <w:tmpl w:val="C81A1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7D7DCE"/>
    <w:multiLevelType w:val="hybridMultilevel"/>
    <w:tmpl w:val="6D6EAC58"/>
    <w:lvl w:ilvl="0" w:tplc="83A620DE">
      <w:start w:val="4"/>
      <w:numFmt w:val="bullet"/>
      <w:lvlText w:val="-"/>
      <w:lvlJc w:val="left"/>
      <w:pPr>
        <w:ind w:left="720" w:hanging="360"/>
      </w:pPr>
      <w:rPr>
        <w:rFonts w:ascii="Times" w:eastAsiaTheme="minorHAnsi" w:hAnsi="Time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BE02B1"/>
    <w:multiLevelType w:val="hybridMultilevel"/>
    <w:tmpl w:val="E5FEFB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1DB22D7"/>
    <w:multiLevelType w:val="hybridMultilevel"/>
    <w:tmpl w:val="D4D0AA0E"/>
    <w:lvl w:ilvl="0" w:tplc="681200D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A34337"/>
    <w:multiLevelType w:val="hybridMultilevel"/>
    <w:tmpl w:val="89363C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400CEE"/>
    <w:multiLevelType w:val="hybridMultilevel"/>
    <w:tmpl w:val="0526C7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8"/>
  </w:num>
  <w:num w:numId="5">
    <w:abstractNumId w:val="1"/>
  </w:num>
  <w:num w:numId="6">
    <w:abstractNumId w:val="12"/>
  </w:num>
  <w:num w:numId="7">
    <w:abstractNumId w:val="20"/>
  </w:num>
  <w:num w:numId="8">
    <w:abstractNumId w:val="11"/>
  </w:num>
  <w:num w:numId="9">
    <w:abstractNumId w:val="22"/>
  </w:num>
  <w:num w:numId="10">
    <w:abstractNumId w:val="13"/>
  </w:num>
  <w:num w:numId="11">
    <w:abstractNumId w:val="17"/>
  </w:num>
  <w:num w:numId="12">
    <w:abstractNumId w:val="23"/>
  </w:num>
  <w:num w:numId="13">
    <w:abstractNumId w:val="9"/>
  </w:num>
  <w:num w:numId="14">
    <w:abstractNumId w:val="6"/>
  </w:num>
  <w:num w:numId="15">
    <w:abstractNumId w:val="5"/>
  </w:num>
  <w:num w:numId="16">
    <w:abstractNumId w:val="10"/>
  </w:num>
  <w:num w:numId="17">
    <w:abstractNumId w:val="7"/>
  </w:num>
  <w:num w:numId="18">
    <w:abstractNumId w:val="0"/>
  </w:num>
  <w:num w:numId="19">
    <w:abstractNumId w:val="16"/>
  </w:num>
  <w:num w:numId="20">
    <w:abstractNumId w:val="14"/>
  </w:num>
  <w:num w:numId="21">
    <w:abstractNumId w:val="3"/>
  </w:num>
  <w:num w:numId="22">
    <w:abstractNumId w:val="1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35"/>
    <w:rsid w:val="00035C96"/>
    <w:rsid w:val="000618D4"/>
    <w:rsid w:val="000B3B3F"/>
    <w:rsid w:val="000C26BB"/>
    <w:rsid w:val="00183C70"/>
    <w:rsid w:val="001A537E"/>
    <w:rsid w:val="001C1BA9"/>
    <w:rsid w:val="00222D3D"/>
    <w:rsid w:val="00272D50"/>
    <w:rsid w:val="002B750A"/>
    <w:rsid w:val="002E67E0"/>
    <w:rsid w:val="0031173E"/>
    <w:rsid w:val="003A7D17"/>
    <w:rsid w:val="00400FDB"/>
    <w:rsid w:val="00402AA4"/>
    <w:rsid w:val="00431F12"/>
    <w:rsid w:val="00464C83"/>
    <w:rsid w:val="004C3D5E"/>
    <w:rsid w:val="004D7DE4"/>
    <w:rsid w:val="00517437"/>
    <w:rsid w:val="00530043"/>
    <w:rsid w:val="0059633E"/>
    <w:rsid w:val="005F13FF"/>
    <w:rsid w:val="005F390C"/>
    <w:rsid w:val="006161AA"/>
    <w:rsid w:val="00651966"/>
    <w:rsid w:val="0065408F"/>
    <w:rsid w:val="0068157D"/>
    <w:rsid w:val="006974C3"/>
    <w:rsid w:val="006F59A9"/>
    <w:rsid w:val="00715820"/>
    <w:rsid w:val="007360E7"/>
    <w:rsid w:val="0076135D"/>
    <w:rsid w:val="00783036"/>
    <w:rsid w:val="007D0575"/>
    <w:rsid w:val="007E3094"/>
    <w:rsid w:val="007F125E"/>
    <w:rsid w:val="0083641D"/>
    <w:rsid w:val="00844612"/>
    <w:rsid w:val="008A6925"/>
    <w:rsid w:val="008B35D3"/>
    <w:rsid w:val="008B6D20"/>
    <w:rsid w:val="00916B74"/>
    <w:rsid w:val="009215EF"/>
    <w:rsid w:val="00923C6D"/>
    <w:rsid w:val="00941CA9"/>
    <w:rsid w:val="0094232E"/>
    <w:rsid w:val="009577C4"/>
    <w:rsid w:val="00962E68"/>
    <w:rsid w:val="009862BE"/>
    <w:rsid w:val="00A27892"/>
    <w:rsid w:val="00AB0431"/>
    <w:rsid w:val="00AD7707"/>
    <w:rsid w:val="00AF2A20"/>
    <w:rsid w:val="00B0369D"/>
    <w:rsid w:val="00B1244D"/>
    <w:rsid w:val="00B203C9"/>
    <w:rsid w:val="00B56E35"/>
    <w:rsid w:val="00BA3702"/>
    <w:rsid w:val="00C01200"/>
    <w:rsid w:val="00C01B86"/>
    <w:rsid w:val="00C12985"/>
    <w:rsid w:val="00C31425"/>
    <w:rsid w:val="00C728E0"/>
    <w:rsid w:val="00C748F3"/>
    <w:rsid w:val="00C87A49"/>
    <w:rsid w:val="00CD0C1D"/>
    <w:rsid w:val="00CD4DA4"/>
    <w:rsid w:val="00D21A17"/>
    <w:rsid w:val="00D67FC3"/>
    <w:rsid w:val="00D738DA"/>
    <w:rsid w:val="00DE613D"/>
    <w:rsid w:val="00DF5226"/>
    <w:rsid w:val="00E3644E"/>
    <w:rsid w:val="00E706FE"/>
    <w:rsid w:val="00E723DB"/>
    <w:rsid w:val="00EB3867"/>
    <w:rsid w:val="00EC1742"/>
    <w:rsid w:val="00F61660"/>
    <w:rsid w:val="00F92DB4"/>
    <w:rsid w:val="00F97156"/>
    <w:rsid w:val="00FA088A"/>
    <w:rsid w:val="00FE4C7E"/>
    <w:rsid w:val="00FF0F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ECB34-A26D-054B-B9C9-4DDD6CAB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1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6E35"/>
    <w:rPr>
      <w:color w:val="0563C1" w:themeColor="hyperlink"/>
      <w:u w:val="single"/>
    </w:rPr>
  </w:style>
  <w:style w:type="character" w:styleId="NichtaufgelsteErwhnung">
    <w:name w:val="Unresolved Mention"/>
    <w:basedOn w:val="Absatz-Standardschriftart"/>
    <w:uiPriority w:val="99"/>
    <w:semiHidden/>
    <w:unhideWhenUsed/>
    <w:rsid w:val="00B56E35"/>
    <w:rPr>
      <w:color w:val="605E5C"/>
      <w:shd w:val="clear" w:color="auto" w:fill="E1DFDD"/>
    </w:rPr>
  </w:style>
  <w:style w:type="paragraph" w:styleId="Listenabsatz">
    <w:name w:val="List Paragraph"/>
    <w:basedOn w:val="Standard"/>
    <w:uiPriority w:val="34"/>
    <w:qFormat/>
    <w:rsid w:val="00D21A17"/>
    <w:pPr>
      <w:ind w:left="720"/>
      <w:contextualSpacing/>
    </w:pPr>
  </w:style>
  <w:style w:type="paragraph" w:styleId="Fuzeile">
    <w:name w:val="footer"/>
    <w:basedOn w:val="Standard"/>
    <w:link w:val="FuzeileZchn"/>
    <w:uiPriority w:val="99"/>
    <w:unhideWhenUsed/>
    <w:rsid w:val="00651966"/>
    <w:pPr>
      <w:tabs>
        <w:tab w:val="center" w:pos="4536"/>
        <w:tab w:val="right" w:pos="9072"/>
      </w:tabs>
    </w:pPr>
  </w:style>
  <w:style w:type="character" w:customStyle="1" w:styleId="FuzeileZchn">
    <w:name w:val="Fußzeile Zchn"/>
    <w:basedOn w:val="Absatz-Standardschriftart"/>
    <w:link w:val="Fuzeile"/>
    <w:uiPriority w:val="99"/>
    <w:rsid w:val="00651966"/>
  </w:style>
  <w:style w:type="character" w:styleId="Seitenzahl">
    <w:name w:val="page number"/>
    <w:basedOn w:val="Absatz-Standardschriftart"/>
    <w:uiPriority w:val="99"/>
    <w:semiHidden/>
    <w:unhideWhenUsed/>
    <w:rsid w:val="00651966"/>
  </w:style>
  <w:style w:type="character" w:styleId="BesuchterLink">
    <w:name w:val="FollowedHyperlink"/>
    <w:basedOn w:val="Absatz-Standardschriftart"/>
    <w:uiPriority w:val="99"/>
    <w:semiHidden/>
    <w:unhideWhenUsed/>
    <w:rsid w:val="00651966"/>
    <w:rPr>
      <w:color w:val="954F72" w:themeColor="followedHyperlink"/>
      <w:u w:val="single"/>
    </w:rPr>
  </w:style>
  <w:style w:type="paragraph" w:styleId="Sprechblasentext">
    <w:name w:val="Balloon Text"/>
    <w:basedOn w:val="Standard"/>
    <w:link w:val="SprechblasentextZchn"/>
    <w:uiPriority w:val="99"/>
    <w:semiHidden/>
    <w:unhideWhenUsed/>
    <w:rsid w:val="008B35D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B35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xyourfatigu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rgesundheitscoach.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gesundheitscoach.ch/app/download/10478466071/FunktionelleMedizin.pdf?t=15855118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xyourfatigue.com" TargetMode="External"/><Relationship Id="rId4" Type="http://schemas.openxmlformats.org/officeDocument/2006/relationships/webSettings" Target="webSettings.xml"/><Relationship Id="rId9" Type="http://schemas.openxmlformats.org/officeDocument/2006/relationships/hyperlink" Target="https://www.dergesundheitscoach.ch/app/download/10729037771/BehebenSieIhreMuedigkeitOhne.pdf?t=1586622994"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5941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bogdanov</dc:creator>
  <cp:keywords/>
  <dc:description/>
  <cp:lastModifiedBy>stefan bogdanov</cp:lastModifiedBy>
  <cp:revision>9</cp:revision>
  <cp:lastPrinted>2020-04-03T18:00:00Z</cp:lastPrinted>
  <dcterms:created xsi:type="dcterms:W3CDTF">2020-04-11T11:30:00Z</dcterms:created>
  <dcterms:modified xsi:type="dcterms:W3CDTF">2020-04-12T12:18:00Z</dcterms:modified>
</cp:coreProperties>
</file>